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184A" w14:textId="77777777" w:rsidR="007D188A" w:rsidRPr="00EA3F58" w:rsidRDefault="007D188A" w:rsidP="007D188A">
      <w:pPr>
        <w:pStyle w:val="Subtitle"/>
        <w:jc w:val="left"/>
        <w:rPr>
          <w:rFonts w:ascii="Arial" w:hAnsi="Arial"/>
          <w:bCs w:val="0"/>
          <w:sz w:val="24"/>
        </w:rPr>
      </w:pPr>
      <w:bookmarkStart w:id="0" w:name="_GoBack"/>
      <w:bookmarkEnd w:id="0"/>
      <w:r w:rsidRPr="00EA3F58">
        <w:rPr>
          <w:rFonts w:ascii="Arial" w:hAnsi="Arial"/>
          <w:bCs w:val="0"/>
          <w:sz w:val="24"/>
        </w:rPr>
        <w:t xml:space="preserve">Job Title: </w:t>
      </w:r>
      <w:r w:rsidRPr="00EA3F58">
        <w:rPr>
          <w:rFonts w:ascii="Arial" w:hAnsi="Arial"/>
          <w:b w:val="0"/>
          <w:bCs w:val="0"/>
          <w:sz w:val="24"/>
        </w:rPr>
        <w:t>Head Of Youth Services (HYS)</w:t>
      </w:r>
    </w:p>
    <w:p w14:paraId="6F23B036" w14:textId="77777777" w:rsidR="007D188A" w:rsidRPr="00EA3F58" w:rsidRDefault="0049426C" w:rsidP="007D188A">
      <w:pPr>
        <w:pStyle w:val="Subtitle"/>
        <w:jc w:val="left"/>
        <w:rPr>
          <w:rFonts w:ascii="Arial" w:hAnsi="Arial"/>
          <w:sz w:val="24"/>
        </w:rPr>
      </w:pPr>
      <w:r>
        <w:rPr>
          <w:rFonts w:ascii="Arial" w:hAnsi="Arial"/>
          <w:bCs w:val="0"/>
          <w:sz w:val="24"/>
        </w:rPr>
        <w:t>Location</w:t>
      </w:r>
      <w:r w:rsidR="007D188A" w:rsidRPr="00EA3F58">
        <w:rPr>
          <w:rFonts w:ascii="Arial" w:hAnsi="Arial"/>
          <w:bCs w:val="0"/>
          <w:sz w:val="24"/>
        </w:rPr>
        <w:t xml:space="preserve">: </w:t>
      </w:r>
      <w:r w:rsidR="007D188A" w:rsidRPr="00EA3F58">
        <w:rPr>
          <w:rFonts w:ascii="Arial" w:hAnsi="Arial"/>
          <w:b w:val="0"/>
          <w:bCs w:val="0"/>
          <w:sz w:val="24"/>
        </w:rPr>
        <w:t>Knights Youth Centre, 27 Streatham Place, SW2 4QQ</w:t>
      </w:r>
      <w:r w:rsidR="007D188A" w:rsidRPr="00EA3F58">
        <w:rPr>
          <w:rFonts w:ascii="Arial" w:hAnsi="Arial"/>
          <w:b w:val="0"/>
          <w:sz w:val="24"/>
        </w:rPr>
        <w:tab/>
      </w:r>
      <w:r w:rsidR="007D188A" w:rsidRPr="00EA3F58">
        <w:rPr>
          <w:rFonts w:ascii="Arial" w:hAnsi="Arial"/>
          <w:sz w:val="24"/>
        </w:rPr>
        <w:tab/>
      </w:r>
    </w:p>
    <w:p w14:paraId="472C05F2" w14:textId="77777777" w:rsidR="007D188A" w:rsidRPr="00EA3F58" w:rsidRDefault="007D188A" w:rsidP="007D188A">
      <w:pPr>
        <w:pStyle w:val="Subtitle"/>
        <w:jc w:val="left"/>
        <w:rPr>
          <w:rFonts w:ascii="Arial" w:hAnsi="Arial"/>
          <w:sz w:val="24"/>
        </w:rPr>
      </w:pPr>
      <w:r w:rsidRPr="00EA3F58">
        <w:rPr>
          <w:rFonts w:ascii="Arial" w:hAnsi="Arial"/>
          <w:bCs w:val="0"/>
          <w:sz w:val="24"/>
        </w:rPr>
        <w:t>Hours:</w:t>
      </w:r>
      <w:r w:rsidRPr="00EA3F58">
        <w:rPr>
          <w:rFonts w:ascii="Arial" w:hAnsi="Arial"/>
          <w:sz w:val="24"/>
        </w:rPr>
        <w:t xml:space="preserve"> </w:t>
      </w:r>
      <w:r w:rsidRPr="00EA3F58">
        <w:rPr>
          <w:rFonts w:ascii="Arial" w:hAnsi="Arial"/>
          <w:b w:val="0"/>
          <w:sz w:val="24"/>
        </w:rPr>
        <w:t>35 hours per week</w:t>
      </w:r>
      <w:r w:rsidRPr="00EA3F58">
        <w:rPr>
          <w:rFonts w:ascii="Arial" w:hAnsi="Arial"/>
          <w:sz w:val="24"/>
        </w:rPr>
        <w:tab/>
      </w:r>
      <w:r w:rsidRPr="00EA3F58">
        <w:rPr>
          <w:rFonts w:ascii="Arial" w:hAnsi="Arial"/>
          <w:sz w:val="24"/>
        </w:rPr>
        <w:tab/>
      </w:r>
    </w:p>
    <w:p w14:paraId="7EECF857" w14:textId="77777777" w:rsidR="007D188A" w:rsidRPr="00EA3F58" w:rsidRDefault="00EA3F58" w:rsidP="007D188A">
      <w:pPr>
        <w:pStyle w:val="Subtitle"/>
        <w:jc w:val="left"/>
        <w:rPr>
          <w:rFonts w:ascii="Arial" w:hAnsi="Arial"/>
          <w:b w:val="0"/>
          <w:i/>
          <w:sz w:val="24"/>
        </w:rPr>
      </w:pPr>
      <w:r w:rsidRPr="00EA3F58">
        <w:rPr>
          <w:rFonts w:ascii="Arial" w:hAnsi="Arial"/>
          <w:bCs w:val="0"/>
          <w:sz w:val="24"/>
        </w:rPr>
        <w:t xml:space="preserve">Salary: </w:t>
      </w:r>
      <w:r w:rsidR="0049426C">
        <w:rPr>
          <w:rFonts w:ascii="Arial" w:hAnsi="Arial"/>
          <w:b w:val="0"/>
          <w:bCs w:val="0"/>
          <w:sz w:val="24"/>
        </w:rPr>
        <w:t>£</w:t>
      </w:r>
      <w:r w:rsidRPr="00EA3F58">
        <w:rPr>
          <w:rFonts w:ascii="Arial" w:hAnsi="Arial"/>
          <w:b w:val="0"/>
          <w:bCs w:val="0"/>
          <w:sz w:val="24"/>
        </w:rPr>
        <w:t>25,000-</w:t>
      </w:r>
      <w:r w:rsidR="0049426C">
        <w:rPr>
          <w:rFonts w:ascii="Arial" w:hAnsi="Arial"/>
          <w:b w:val="0"/>
          <w:bCs w:val="0"/>
          <w:sz w:val="24"/>
        </w:rPr>
        <w:t>30,000</w:t>
      </w:r>
      <w:r w:rsidR="007D188A" w:rsidRPr="00EA3F58">
        <w:rPr>
          <w:rFonts w:ascii="Arial" w:hAnsi="Arial"/>
          <w:b w:val="0"/>
          <w:sz w:val="24"/>
        </w:rPr>
        <w:t xml:space="preserve"> </w:t>
      </w:r>
      <w:r w:rsidR="007D188A" w:rsidRPr="00EA3F58">
        <w:rPr>
          <w:rFonts w:ascii="Arial" w:hAnsi="Arial"/>
          <w:b w:val="0"/>
          <w:i/>
          <w:sz w:val="24"/>
        </w:rPr>
        <w:t>(with max of 5x increments of £1</w:t>
      </w:r>
      <w:r>
        <w:rPr>
          <w:rFonts w:ascii="Arial" w:hAnsi="Arial"/>
          <w:b w:val="0"/>
          <w:i/>
          <w:sz w:val="24"/>
        </w:rPr>
        <w:t>,</w:t>
      </w:r>
      <w:r w:rsidR="007D188A" w:rsidRPr="00EA3F58">
        <w:rPr>
          <w:rFonts w:ascii="Arial" w:hAnsi="Arial"/>
          <w:b w:val="0"/>
          <w:i/>
          <w:sz w:val="24"/>
        </w:rPr>
        <w:t>000 performance related)</w:t>
      </w:r>
    </w:p>
    <w:p w14:paraId="6400233B" w14:textId="77777777" w:rsidR="007D188A" w:rsidRPr="00EA3F58" w:rsidRDefault="007D188A" w:rsidP="007D188A">
      <w:pPr>
        <w:pStyle w:val="Subtitle"/>
        <w:jc w:val="left"/>
        <w:rPr>
          <w:rFonts w:ascii="Arial" w:hAnsi="Arial"/>
          <w:sz w:val="24"/>
        </w:rPr>
      </w:pPr>
      <w:r w:rsidRPr="00EA3F58">
        <w:rPr>
          <w:rFonts w:ascii="Arial" w:hAnsi="Arial"/>
          <w:bCs w:val="0"/>
          <w:sz w:val="24"/>
        </w:rPr>
        <w:t>Contract Period:</w:t>
      </w:r>
      <w:r w:rsidR="00EA3F58" w:rsidRPr="00EA3F58">
        <w:rPr>
          <w:rFonts w:ascii="Arial" w:hAnsi="Arial"/>
          <w:sz w:val="24"/>
        </w:rPr>
        <w:t xml:space="preserve"> </w:t>
      </w:r>
      <w:r w:rsidRPr="00EA3F58">
        <w:rPr>
          <w:rFonts w:ascii="Arial" w:hAnsi="Arial"/>
          <w:b w:val="0"/>
          <w:sz w:val="24"/>
        </w:rPr>
        <w:t>Permanent</w:t>
      </w:r>
    </w:p>
    <w:p w14:paraId="74547190" w14:textId="77777777" w:rsidR="007D188A" w:rsidRPr="00EA7229" w:rsidRDefault="007D188A" w:rsidP="007D188A">
      <w:pPr>
        <w:pStyle w:val="BodyText"/>
        <w:ind w:left="360"/>
        <w:jc w:val="center"/>
        <w:rPr>
          <w:b/>
          <w:bCs/>
          <w:szCs w:val="20"/>
        </w:rPr>
      </w:pPr>
    </w:p>
    <w:p w14:paraId="66958710" w14:textId="77777777" w:rsidR="007D188A" w:rsidRDefault="00E87356" w:rsidP="00EA3F58">
      <w:pPr>
        <w:pStyle w:val="NoSpacing"/>
        <w:rPr>
          <w:rFonts w:ascii="Arial" w:hAnsi="Arial"/>
          <w:b/>
          <w:u w:val="single"/>
        </w:rPr>
      </w:pPr>
      <w:r>
        <w:rPr>
          <w:rFonts w:ascii="Arial" w:hAnsi="Arial"/>
          <w:b/>
          <w:u w:val="single"/>
        </w:rPr>
        <w:t>ABOUT KNIGHTS YOUTH CENTRE</w:t>
      </w:r>
    </w:p>
    <w:p w14:paraId="116B646E" w14:textId="77777777" w:rsidR="00303EE6" w:rsidRPr="00EA3F58" w:rsidRDefault="00303EE6" w:rsidP="00EA3F58">
      <w:pPr>
        <w:pStyle w:val="NoSpacing"/>
        <w:rPr>
          <w:rFonts w:ascii="Arial" w:hAnsi="Arial"/>
          <w:b/>
          <w:u w:val="single"/>
        </w:rPr>
      </w:pPr>
    </w:p>
    <w:p w14:paraId="5FF88DDA" w14:textId="77777777" w:rsidR="007D188A" w:rsidRDefault="00856EC6" w:rsidP="00EA3F58">
      <w:pPr>
        <w:pStyle w:val="NoSpacing"/>
        <w:rPr>
          <w:rFonts w:ascii="Arial" w:hAnsi="Arial"/>
          <w:szCs w:val="20"/>
        </w:rPr>
      </w:pPr>
      <w:r>
        <w:rPr>
          <w:rFonts w:ascii="Arial" w:hAnsi="Arial"/>
          <w:szCs w:val="20"/>
        </w:rPr>
        <w:t>Knights</w:t>
      </w:r>
      <w:r w:rsidR="007D188A" w:rsidRPr="00EA3F58">
        <w:rPr>
          <w:rFonts w:ascii="Arial" w:hAnsi="Arial"/>
          <w:szCs w:val="20"/>
        </w:rPr>
        <w:t xml:space="preserve"> Youth Centre (KYC) is an independent Christian Youth Wor</w:t>
      </w:r>
      <w:r>
        <w:rPr>
          <w:rFonts w:ascii="Arial" w:hAnsi="Arial"/>
          <w:szCs w:val="20"/>
        </w:rPr>
        <w:t xml:space="preserve">k Charity established in 1936. </w:t>
      </w:r>
      <w:r w:rsidR="007D188A" w:rsidRPr="00EA3F58">
        <w:rPr>
          <w:rFonts w:ascii="Arial" w:hAnsi="Arial"/>
          <w:szCs w:val="20"/>
        </w:rPr>
        <w:t>The Centre provides a range of universal and targeted youth work programmes in partnership with a number of statutory and voluntary organisatio</w:t>
      </w:r>
      <w:r>
        <w:rPr>
          <w:rFonts w:ascii="Arial" w:hAnsi="Arial"/>
          <w:szCs w:val="20"/>
        </w:rPr>
        <w:t xml:space="preserve">ns. </w:t>
      </w:r>
      <w:r w:rsidR="007D188A" w:rsidRPr="00EA3F58">
        <w:rPr>
          <w:rFonts w:ascii="Arial" w:hAnsi="Arial"/>
          <w:szCs w:val="20"/>
        </w:rPr>
        <w:t>The Centre is located on the boundary of the Clapham Park Estate (the largest estate in the Borough of Lambeth) in an area of high social need.</w:t>
      </w:r>
    </w:p>
    <w:p w14:paraId="5D66BF62" w14:textId="77777777" w:rsidR="00EA3F58" w:rsidRPr="00EA3F58" w:rsidRDefault="00EA3F58" w:rsidP="00EA3F58">
      <w:pPr>
        <w:pStyle w:val="NoSpacing"/>
        <w:rPr>
          <w:rFonts w:ascii="Arial" w:hAnsi="Arial"/>
          <w:szCs w:val="20"/>
        </w:rPr>
      </w:pPr>
    </w:p>
    <w:p w14:paraId="49C8EE9D" w14:textId="77777777" w:rsidR="007D188A" w:rsidRDefault="007D188A" w:rsidP="00EA3F58">
      <w:pPr>
        <w:pStyle w:val="NoSpacing"/>
        <w:rPr>
          <w:rFonts w:ascii="Arial" w:hAnsi="Arial"/>
          <w:b/>
          <w:szCs w:val="20"/>
          <w:u w:val="single"/>
        </w:rPr>
      </w:pPr>
      <w:r w:rsidRPr="00EA3F58">
        <w:rPr>
          <w:rFonts w:ascii="Arial" w:hAnsi="Arial"/>
          <w:b/>
          <w:szCs w:val="20"/>
          <w:u w:val="single"/>
        </w:rPr>
        <w:t>JOB PURPOSE</w:t>
      </w:r>
    </w:p>
    <w:p w14:paraId="3C76D8F9" w14:textId="77777777" w:rsidR="00303EE6" w:rsidRPr="00EA3F58" w:rsidRDefault="00303EE6" w:rsidP="00EA3F58">
      <w:pPr>
        <w:pStyle w:val="NoSpacing"/>
        <w:rPr>
          <w:rFonts w:ascii="Arial" w:hAnsi="Arial"/>
          <w:b/>
          <w:szCs w:val="20"/>
          <w:u w:val="single"/>
        </w:rPr>
      </w:pPr>
    </w:p>
    <w:p w14:paraId="366E9D6D" w14:textId="77777777" w:rsidR="007D188A" w:rsidRPr="00EA3F58" w:rsidRDefault="007D188A" w:rsidP="00EA3F58">
      <w:pPr>
        <w:pStyle w:val="NoSpacing"/>
        <w:rPr>
          <w:rFonts w:ascii="Arial" w:hAnsi="Arial"/>
          <w:szCs w:val="20"/>
        </w:rPr>
      </w:pPr>
      <w:r w:rsidRPr="00EA3F58">
        <w:rPr>
          <w:rFonts w:ascii="Arial" w:hAnsi="Arial"/>
          <w:szCs w:val="20"/>
        </w:rPr>
        <w:t>The Head of Youth Services will work under the direction and is accountable to the Knights Yo</w:t>
      </w:r>
      <w:r w:rsidR="00856EC6">
        <w:rPr>
          <w:rFonts w:ascii="Arial" w:hAnsi="Arial"/>
          <w:szCs w:val="20"/>
        </w:rPr>
        <w:t>uth Centre Board of T</w:t>
      </w:r>
      <w:r w:rsidRPr="00EA3F58">
        <w:rPr>
          <w:rFonts w:ascii="Arial" w:hAnsi="Arial"/>
          <w:szCs w:val="20"/>
        </w:rPr>
        <w:t>rustees. He/she is responsible for implementing strategic direction and focus of the service as well as the overall leadership and delivery of all centre programmes, practice standards, staff development, and service partnerships.</w:t>
      </w:r>
    </w:p>
    <w:p w14:paraId="4C9A37B0" w14:textId="77777777" w:rsidR="007D188A" w:rsidRPr="00EA3F58" w:rsidRDefault="007D188A" w:rsidP="00EA3F58">
      <w:pPr>
        <w:pStyle w:val="NoSpacing"/>
        <w:rPr>
          <w:rFonts w:ascii="Arial" w:hAnsi="Arial"/>
          <w:b/>
          <w:bCs/>
          <w:szCs w:val="20"/>
        </w:rPr>
      </w:pPr>
    </w:p>
    <w:p w14:paraId="535733A7" w14:textId="77777777" w:rsidR="007D188A" w:rsidRDefault="007D188A" w:rsidP="007D188A">
      <w:pPr>
        <w:pStyle w:val="BodyText"/>
        <w:tabs>
          <w:tab w:val="left" w:pos="-100"/>
        </w:tabs>
        <w:rPr>
          <w:b/>
          <w:bCs/>
          <w:szCs w:val="20"/>
          <w:u w:val="single"/>
        </w:rPr>
      </w:pPr>
      <w:r w:rsidRPr="00EA7229">
        <w:rPr>
          <w:b/>
          <w:bCs/>
          <w:szCs w:val="20"/>
          <w:u w:val="single"/>
        </w:rPr>
        <w:t xml:space="preserve">KEY </w:t>
      </w:r>
      <w:r w:rsidR="004C256B">
        <w:rPr>
          <w:b/>
          <w:bCs/>
          <w:szCs w:val="20"/>
          <w:u w:val="single"/>
        </w:rPr>
        <w:t>RESPONSIBILITIES</w:t>
      </w:r>
    </w:p>
    <w:p w14:paraId="536569E7" w14:textId="77777777" w:rsidR="00303EE6" w:rsidRPr="00EA7229" w:rsidRDefault="00303EE6" w:rsidP="007D188A">
      <w:pPr>
        <w:pStyle w:val="BodyText"/>
        <w:tabs>
          <w:tab w:val="left" w:pos="-100"/>
        </w:tabs>
        <w:rPr>
          <w:b/>
          <w:bCs/>
          <w:szCs w:val="20"/>
          <w:u w:val="single"/>
        </w:rPr>
      </w:pPr>
    </w:p>
    <w:p w14:paraId="749CB3C2" w14:textId="77777777" w:rsidR="00856EC6" w:rsidRPr="00856EC6" w:rsidRDefault="007D188A" w:rsidP="00856EC6">
      <w:pPr>
        <w:pStyle w:val="NoSpacing"/>
        <w:numPr>
          <w:ilvl w:val="0"/>
          <w:numId w:val="6"/>
        </w:numPr>
        <w:rPr>
          <w:rFonts w:ascii="Arial" w:hAnsi="Arial"/>
          <w:b/>
          <w:u w:val="single"/>
        </w:rPr>
      </w:pPr>
      <w:r w:rsidRPr="00EA3F58">
        <w:rPr>
          <w:rFonts w:ascii="Arial" w:hAnsi="Arial"/>
        </w:rPr>
        <w:t>Be responsible for implementing KYC’s overall strategic plans and agreed objectives</w:t>
      </w:r>
      <w:r w:rsidR="00856EC6">
        <w:rPr>
          <w:rFonts w:ascii="Arial" w:hAnsi="Arial"/>
        </w:rPr>
        <w:t>.</w:t>
      </w:r>
    </w:p>
    <w:p w14:paraId="3AA90872" w14:textId="77777777" w:rsidR="007D188A" w:rsidRPr="00EA3F58" w:rsidRDefault="007D188A" w:rsidP="00EA3F58">
      <w:pPr>
        <w:pStyle w:val="NoSpacing"/>
        <w:numPr>
          <w:ilvl w:val="0"/>
          <w:numId w:val="6"/>
        </w:numPr>
        <w:rPr>
          <w:rFonts w:ascii="Arial" w:hAnsi="Arial"/>
          <w:b/>
          <w:u w:val="single"/>
        </w:rPr>
      </w:pPr>
      <w:r w:rsidRPr="00EA3F58">
        <w:rPr>
          <w:rFonts w:ascii="Arial" w:hAnsi="Arial"/>
        </w:rPr>
        <w:t>Manage a number of direct reports responsible for KYC’s range of service areas</w:t>
      </w:r>
      <w:r w:rsidR="00856EC6">
        <w:rPr>
          <w:rFonts w:ascii="Arial" w:hAnsi="Arial"/>
        </w:rPr>
        <w:t>.</w:t>
      </w:r>
      <w:r w:rsidRPr="00EA3F58">
        <w:rPr>
          <w:rFonts w:ascii="Arial" w:hAnsi="Arial"/>
        </w:rPr>
        <w:t xml:space="preserve"> </w:t>
      </w:r>
    </w:p>
    <w:p w14:paraId="01B5D7B5" w14:textId="77777777" w:rsidR="007D188A" w:rsidRPr="00EA3F58" w:rsidRDefault="007D188A" w:rsidP="00EA3F58">
      <w:pPr>
        <w:pStyle w:val="NoSpacing"/>
        <w:numPr>
          <w:ilvl w:val="0"/>
          <w:numId w:val="6"/>
        </w:numPr>
        <w:rPr>
          <w:rFonts w:ascii="Arial" w:hAnsi="Arial"/>
          <w:b/>
          <w:u w:val="single"/>
        </w:rPr>
      </w:pPr>
      <w:r w:rsidRPr="00EA3F58">
        <w:rPr>
          <w:rFonts w:ascii="Arial" w:hAnsi="Arial"/>
        </w:rPr>
        <w:t>Coordinate the delivery of core centre</w:t>
      </w:r>
      <w:r w:rsidR="001853CA">
        <w:rPr>
          <w:rFonts w:ascii="Arial" w:hAnsi="Arial"/>
        </w:rPr>
        <w:t>/school/community</w:t>
      </w:r>
      <w:r w:rsidRPr="00EA3F58">
        <w:rPr>
          <w:rFonts w:ascii="Arial" w:hAnsi="Arial"/>
        </w:rPr>
        <w:t xml:space="preserve"> based youth work programme delivered by the </w:t>
      </w:r>
      <w:r w:rsidR="00856EC6">
        <w:rPr>
          <w:rFonts w:ascii="Arial" w:hAnsi="Arial"/>
        </w:rPr>
        <w:t xml:space="preserve">KYC </w:t>
      </w:r>
    </w:p>
    <w:p w14:paraId="3820E983" w14:textId="77777777" w:rsidR="007D188A" w:rsidRPr="00EA3F58" w:rsidRDefault="007D188A" w:rsidP="00EA3F58">
      <w:pPr>
        <w:pStyle w:val="NoSpacing"/>
        <w:numPr>
          <w:ilvl w:val="0"/>
          <w:numId w:val="6"/>
        </w:numPr>
        <w:rPr>
          <w:rFonts w:ascii="Arial" w:hAnsi="Arial"/>
          <w:b/>
          <w:u w:val="single"/>
        </w:rPr>
      </w:pPr>
      <w:r w:rsidRPr="00EA3F58">
        <w:rPr>
          <w:rFonts w:ascii="Arial" w:hAnsi="Arial"/>
        </w:rPr>
        <w:t>Deliver targeted services to meet the needs of the area’s most vulnerable groups of children and young people.</w:t>
      </w:r>
    </w:p>
    <w:p w14:paraId="61AB0741"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 xml:space="preserve">Deliver </w:t>
      </w:r>
      <w:r w:rsidR="00856EC6">
        <w:rPr>
          <w:rFonts w:ascii="Arial" w:hAnsi="Arial" w:cs="Arial"/>
        </w:rPr>
        <w:t xml:space="preserve">the </w:t>
      </w:r>
      <w:r w:rsidRPr="00EA3F58">
        <w:rPr>
          <w:rFonts w:ascii="Arial" w:hAnsi="Arial" w:cs="Arial"/>
        </w:rPr>
        <w:t>Centre’s workforce development strategy for paid and voluntary staff including recruitment, retention, induction and learning.</w:t>
      </w:r>
    </w:p>
    <w:p w14:paraId="79423016"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Coor</w:t>
      </w:r>
      <w:r w:rsidR="00856EC6">
        <w:rPr>
          <w:rFonts w:ascii="Arial" w:hAnsi="Arial" w:cs="Arial"/>
        </w:rPr>
        <w:t>dinate the overall delivery of C</w:t>
      </w:r>
      <w:r w:rsidRPr="00EA3F58">
        <w:rPr>
          <w:rFonts w:ascii="Arial" w:hAnsi="Arial" w:cs="Arial"/>
        </w:rPr>
        <w:t>entre’s weekend, summer, residential and special activity events delivered through the programme groupings.</w:t>
      </w:r>
    </w:p>
    <w:p w14:paraId="7B3BB646"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Ensure that all centre services are equally accessible, safe, challenging and positive</w:t>
      </w:r>
      <w:r w:rsidR="001853CA">
        <w:rPr>
          <w:rFonts w:ascii="Arial" w:hAnsi="Arial" w:cs="Arial"/>
        </w:rPr>
        <w:t xml:space="preserve"> and meet required Quality assurance Standards</w:t>
      </w:r>
    </w:p>
    <w:p w14:paraId="3CCC860E" w14:textId="77777777" w:rsidR="007D188A" w:rsidRPr="00EA3F58" w:rsidRDefault="00856EC6" w:rsidP="00EA3F58">
      <w:pPr>
        <w:pStyle w:val="NoSpacing"/>
        <w:numPr>
          <w:ilvl w:val="0"/>
          <w:numId w:val="6"/>
        </w:numPr>
        <w:rPr>
          <w:rFonts w:ascii="Arial" w:hAnsi="Arial" w:cs="Arial"/>
        </w:rPr>
      </w:pPr>
      <w:r>
        <w:rPr>
          <w:rFonts w:ascii="Arial" w:hAnsi="Arial" w:cs="Arial"/>
        </w:rPr>
        <w:t>Assist designated B</w:t>
      </w:r>
      <w:r w:rsidR="007D188A" w:rsidRPr="00EA3F58">
        <w:rPr>
          <w:rFonts w:ascii="Arial" w:hAnsi="Arial" w:cs="Arial"/>
        </w:rPr>
        <w:t>oard members to deliver agreed quality assurance activity to ensure centre programmes and service processes meet best/safe practice standards and are delivering agreed outcomes (grant criteria/centre priorities).</w:t>
      </w:r>
    </w:p>
    <w:p w14:paraId="0D3F8CD9"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 xml:space="preserve">Ensure service compliance </w:t>
      </w:r>
      <w:r w:rsidR="00856EC6">
        <w:rPr>
          <w:rFonts w:ascii="Arial" w:hAnsi="Arial" w:cs="Arial"/>
        </w:rPr>
        <w:t>with policy/office systems e.g.</w:t>
      </w:r>
      <w:r w:rsidRPr="00EA3F58">
        <w:rPr>
          <w:rFonts w:ascii="Arial" w:hAnsi="Arial" w:cs="Arial"/>
        </w:rPr>
        <w:t xml:space="preserve"> health and safety, financial </w:t>
      </w:r>
      <w:r w:rsidR="00856EC6">
        <w:rPr>
          <w:rFonts w:ascii="Arial" w:hAnsi="Arial" w:cs="Arial"/>
        </w:rPr>
        <w:t>regulations</w:t>
      </w:r>
      <w:r w:rsidRPr="00EA3F58">
        <w:rPr>
          <w:rFonts w:ascii="Arial" w:hAnsi="Arial" w:cs="Arial"/>
        </w:rPr>
        <w:t>, safegu</w:t>
      </w:r>
      <w:r w:rsidR="00856EC6">
        <w:rPr>
          <w:rFonts w:ascii="Arial" w:hAnsi="Arial" w:cs="Arial"/>
        </w:rPr>
        <w:t>arding, quality assurance and HR</w:t>
      </w:r>
      <w:r w:rsidRPr="00EA3F58">
        <w:rPr>
          <w:rFonts w:ascii="Arial" w:hAnsi="Arial" w:cs="Arial"/>
        </w:rPr>
        <w:t xml:space="preserve"> procedures.</w:t>
      </w:r>
    </w:p>
    <w:p w14:paraId="5A0B186D"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Deliver a service user engagement and participation strategy to ensure involvement in service design and evaluation.</w:t>
      </w:r>
    </w:p>
    <w:p w14:paraId="76B50541"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Develop and maintain effective partnerships with key local community stakehol</w:t>
      </w:r>
      <w:r w:rsidR="00856EC6">
        <w:rPr>
          <w:rFonts w:ascii="Arial" w:hAnsi="Arial" w:cs="Arial"/>
        </w:rPr>
        <w:t>ders and agencies to ensure that KYC’s s</w:t>
      </w:r>
      <w:r w:rsidRPr="00EA3F58">
        <w:rPr>
          <w:rFonts w:ascii="Arial" w:hAnsi="Arial" w:cs="Arial"/>
        </w:rPr>
        <w:t>ervices are integrated and delivering better outcomes for its service users.</w:t>
      </w:r>
    </w:p>
    <w:p w14:paraId="199791E4"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lastRenderedPageBreak/>
        <w:t>Personally undertake direct work as re</w:t>
      </w:r>
      <w:r w:rsidR="00856EC6">
        <w:rPr>
          <w:rFonts w:ascii="Arial" w:hAnsi="Arial" w:cs="Arial"/>
        </w:rPr>
        <w:t>quired, which will include anti</w:t>
      </w:r>
      <w:r w:rsidRPr="00EA3F58">
        <w:rPr>
          <w:rFonts w:ascii="Arial" w:hAnsi="Arial" w:cs="Arial"/>
        </w:rPr>
        <w:t xml:space="preserve">social hours/weekend activity. As a minimum, this will include three evenings a week, leading </w:t>
      </w:r>
      <w:r w:rsidR="004B189D">
        <w:rPr>
          <w:rFonts w:ascii="Arial" w:hAnsi="Arial" w:cs="Arial"/>
        </w:rPr>
        <w:t xml:space="preserve">the </w:t>
      </w:r>
      <w:r w:rsidR="001853CA">
        <w:rPr>
          <w:rFonts w:ascii="Arial" w:hAnsi="Arial" w:cs="Arial"/>
        </w:rPr>
        <w:t>Youth Work</w:t>
      </w:r>
      <w:r w:rsidRPr="00EA3F58">
        <w:rPr>
          <w:rFonts w:ascii="Arial" w:hAnsi="Arial" w:cs="Arial"/>
        </w:rPr>
        <w:t xml:space="preserve"> </w:t>
      </w:r>
      <w:r w:rsidR="004B189D">
        <w:rPr>
          <w:rFonts w:ascii="Arial" w:hAnsi="Arial" w:cs="Arial"/>
        </w:rPr>
        <w:t>T</w:t>
      </w:r>
      <w:r w:rsidRPr="00EA3F58">
        <w:rPr>
          <w:rFonts w:ascii="Arial" w:hAnsi="Arial" w:cs="Arial"/>
        </w:rPr>
        <w:t>eam and service, t</w:t>
      </w:r>
      <w:r w:rsidR="004B189D">
        <w:rPr>
          <w:rFonts w:ascii="Arial" w:hAnsi="Arial" w:cs="Arial"/>
        </w:rPr>
        <w:t>argeted</w:t>
      </w:r>
      <w:r w:rsidR="001853CA">
        <w:rPr>
          <w:rFonts w:ascii="Arial" w:hAnsi="Arial" w:cs="Arial"/>
        </w:rPr>
        <w:t>/school</w:t>
      </w:r>
      <w:r w:rsidR="004B189D">
        <w:rPr>
          <w:rFonts w:ascii="Arial" w:hAnsi="Arial" w:cs="Arial"/>
        </w:rPr>
        <w:t xml:space="preserve"> work, two weeks’</w:t>
      </w:r>
      <w:r w:rsidRPr="00EA3F58">
        <w:rPr>
          <w:rFonts w:ascii="Arial" w:hAnsi="Arial" w:cs="Arial"/>
        </w:rPr>
        <w:t xml:space="preserve"> summer residential trips, </w:t>
      </w:r>
      <w:r w:rsidR="001853CA">
        <w:rPr>
          <w:rFonts w:ascii="Arial" w:hAnsi="Arial" w:cs="Arial"/>
        </w:rPr>
        <w:t>special</w:t>
      </w:r>
      <w:r w:rsidRPr="00EA3F58">
        <w:rPr>
          <w:rFonts w:ascii="Arial" w:hAnsi="Arial" w:cs="Arial"/>
        </w:rPr>
        <w:t xml:space="preserve"> projects and two/three reside</w:t>
      </w:r>
      <w:r w:rsidR="004B189D">
        <w:rPr>
          <w:rFonts w:ascii="Arial" w:hAnsi="Arial" w:cs="Arial"/>
        </w:rPr>
        <w:t xml:space="preserve">ntial weekends per annum. </w:t>
      </w:r>
    </w:p>
    <w:p w14:paraId="66C4944B"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 xml:space="preserve">Attend meetings of the Management Board, providing detailed </w:t>
      </w:r>
      <w:r w:rsidR="004B189D">
        <w:rPr>
          <w:rFonts w:ascii="Arial" w:hAnsi="Arial" w:cs="Arial"/>
        </w:rPr>
        <w:t>service update/progress reports (i</w:t>
      </w:r>
      <w:r w:rsidRPr="00EA3F58">
        <w:rPr>
          <w:rFonts w:ascii="Arial" w:hAnsi="Arial" w:cs="Arial"/>
        </w:rPr>
        <w:t xml:space="preserve">ncluding </w:t>
      </w:r>
      <w:r w:rsidR="004B189D">
        <w:rPr>
          <w:rFonts w:ascii="Arial" w:hAnsi="Arial" w:cs="Arial"/>
        </w:rPr>
        <w:t xml:space="preserve">collation of </w:t>
      </w:r>
      <w:r w:rsidRPr="00EA3F58">
        <w:rPr>
          <w:rFonts w:ascii="Arial" w:hAnsi="Arial" w:cs="Arial"/>
        </w:rPr>
        <w:t>annual report)</w:t>
      </w:r>
      <w:r w:rsidR="004B189D">
        <w:rPr>
          <w:rFonts w:ascii="Arial" w:hAnsi="Arial" w:cs="Arial"/>
        </w:rPr>
        <w:t>.</w:t>
      </w:r>
    </w:p>
    <w:p w14:paraId="1E79F17E" w14:textId="77777777" w:rsidR="007D188A" w:rsidRPr="00EA3F58" w:rsidRDefault="001853CA" w:rsidP="00EA3F58">
      <w:pPr>
        <w:pStyle w:val="NoSpacing"/>
        <w:numPr>
          <w:ilvl w:val="0"/>
          <w:numId w:val="6"/>
        </w:numPr>
        <w:rPr>
          <w:rFonts w:ascii="Arial" w:hAnsi="Arial" w:cs="Arial"/>
        </w:rPr>
      </w:pPr>
      <w:r>
        <w:rPr>
          <w:rFonts w:ascii="Arial" w:hAnsi="Arial" w:cs="Arial"/>
        </w:rPr>
        <w:t>Have a central role</w:t>
      </w:r>
      <w:r w:rsidR="007D188A" w:rsidRPr="00EA3F58">
        <w:rPr>
          <w:rFonts w:ascii="Arial" w:hAnsi="Arial" w:cs="Arial"/>
        </w:rPr>
        <w:t xml:space="preserve"> in the development, shaping and implementation of KYC’s strategic plans, policies and annual priorities.</w:t>
      </w:r>
    </w:p>
    <w:p w14:paraId="473225FF" w14:textId="77777777" w:rsidR="007D188A" w:rsidRPr="007C4D04" w:rsidRDefault="007C4D04" w:rsidP="007C4D04">
      <w:pPr>
        <w:pStyle w:val="NoSpacing"/>
        <w:numPr>
          <w:ilvl w:val="0"/>
          <w:numId w:val="6"/>
        </w:numPr>
        <w:rPr>
          <w:rFonts w:ascii="Arial" w:hAnsi="Arial" w:cs="Arial"/>
        </w:rPr>
      </w:pPr>
      <w:r>
        <w:rPr>
          <w:rFonts w:ascii="Arial" w:hAnsi="Arial" w:cs="Arial"/>
        </w:rPr>
        <w:t>Assist designated B</w:t>
      </w:r>
      <w:r w:rsidR="007D188A" w:rsidRPr="00EA3F58">
        <w:rPr>
          <w:rFonts w:ascii="Arial" w:hAnsi="Arial" w:cs="Arial"/>
        </w:rPr>
        <w:t xml:space="preserve">oard members and the Centre Manager to maintain and review KYC policy and practice guidance to reflect national standards and statutory guidance </w:t>
      </w:r>
      <w:r>
        <w:rPr>
          <w:rFonts w:ascii="Arial" w:hAnsi="Arial" w:cs="Arial"/>
        </w:rPr>
        <w:t xml:space="preserve">– </w:t>
      </w:r>
      <w:r w:rsidR="007D188A" w:rsidRPr="007C4D04">
        <w:rPr>
          <w:rFonts w:ascii="Arial" w:hAnsi="Arial" w:cs="Arial"/>
        </w:rPr>
        <w:t>for inclusion in the staff handbook.</w:t>
      </w:r>
    </w:p>
    <w:p w14:paraId="69E87C74"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Assist</w:t>
      </w:r>
      <w:r w:rsidR="009A5AC7">
        <w:rPr>
          <w:rFonts w:ascii="Arial" w:hAnsi="Arial" w:cs="Arial"/>
        </w:rPr>
        <w:t xml:space="preserve"> B</w:t>
      </w:r>
      <w:r w:rsidRPr="00EA3F58">
        <w:rPr>
          <w:rFonts w:ascii="Arial" w:hAnsi="Arial" w:cs="Arial"/>
        </w:rPr>
        <w:t>oard members and Centre’s fundraiser to deliver fundraising activity, including service delivery updates to funders.</w:t>
      </w:r>
    </w:p>
    <w:p w14:paraId="16FB5FA9" w14:textId="77777777" w:rsidR="007D188A" w:rsidRPr="009A5AC7" w:rsidRDefault="009A5AC7" w:rsidP="009A5AC7">
      <w:pPr>
        <w:pStyle w:val="NoSpacing"/>
        <w:numPr>
          <w:ilvl w:val="0"/>
          <w:numId w:val="6"/>
        </w:numPr>
        <w:rPr>
          <w:rFonts w:ascii="Arial" w:hAnsi="Arial" w:cs="Arial"/>
        </w:rPr>
      </w:pPr>
      <w:r>
        <w:rPr>
          <w:rFonts w:ascii="Arial" w:hAnsi="Arial" w:cs="Arial"/>
        </w:rPr>
        <w:t>Assist Board members and Resource L</w:t>
      </w:r>
      <w:r w:rsidR="007D188A" w:rsidRPr="009A5AC7">
        <w:rPr>
          <w:rFonts w:ascii="Arial" w:hAnsi="Arial" w:cs="Arial"/>
        </w:rPr>
        <w:t>ead to ensure the building and centre resources are well maintained and used effectively.</w:t>
      </w:r>
    </w:p>
    <w:p w14:paraId="449190FD"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To be sympathetic to the ethos and aims of KYC</w:t>
      </w:r>
      <w:r w:rsidR="009A5AC7">
        <w:rPr>
          <w:rFonts w:ascii="Arial" w:hAnsi="Arial" w:cs="Arial"/>
        </w:rPr>
        <w:t>.</w:t>
      </w:r>
      <w:r w:rsidRPr="00EA3F58">
        <w:rPr>
          <w:rFonts w:ascii="Arial" w:hAnsi="Arial" w:cs="Arial"/>
        </w:rPr>
        <w:t xml:space="preserve"> </w:t>
      </w:r>
    </w:p>
    <w:p w14:paraId="1F741566" w14:textId="77777777" w:rsidR="007D188A" w:rsidRPr="00EA3F58" w:rsidRDefault="007D188A" w:rsidP="00EA3F58">
      <w:pPr>
        <w:pStyle w:val="NoSpacing"/>
        <w:numPr>
          <w:ilvl w:val="0"/>
          <w:numId w:val="6"/>
        </w:numPr>
        <w:rPr>
          <w:rFonts w:ascii="Arial" w:hAnsi="Arial" w:cs="Arial"/>
        </w:rPr>
      </w:pPr>
      <w:r w:rsidRPr="00EA3F58">
        <w:rPr>
          <w:rFonts w:ascii="Arial" w:hAnsi="Arial" w:cs="Arial"/>
        </w:rPr>
        <w:t xml:space="preserve">To undertake any other tasks relevant to the post contained within centre priority documentation or individual work plan.      </w:t>
      </w:r>
    </w:p>
    <w:p w14:paraId="4365BB94" w14:textId="77777777" w:rsidR="00EA3F58" w:rsidRDefault="00EA3F58" w:rsidP="007D188A">
      <w:pPr>
        <w:rPr>
          <w:rFonts w:ascii="Arial" w:hAnsi="Arial"/>
          <w:b/>
          <w:szCs w:val="20"/>
          <w:u w:val="single"/>
        </w:rPr>
      </w:pPr>
    </w:p>
    <w:p w14:paraId="30D9E838" w14:textId="77777777" w:rsidR="00EA3F58" w:rsidRPr="00E87356" w:rsidRDefault="00C11D25" w:rsidP="00E87356">
      <w:pPr>
        <w:rPr>
          <w:rFonts w:ascii="Arial" w:hAnsi="Arial"/>
          <w:b/>
          <w:szCs w:val="20"/>
          <w:u w:val="single"/>
        </w:rPr>
      </w:pPr>
      <w:r>
        <w:rPr>
          <w:rFonts w:ascii="Arial" w:hAnsi="Arial"/>
          <w:b/>
          <w:szCs w:val="20"/>
          <w:u w:val="single"/>
        </w:rPr>
        <w:t>PERS</w:t>
      </w:r>
      <w:r w:rsidR="003E10AB">
        <w:rPr>
          <w:rFonts w:ascii="Arial" w:hAnsi="Arial"/>
          <w:b/>
          <w:szCs w:val="20"/>
          <w:u w:val="single"/>
        </w:rPr>
        <w:t>ON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6702"/>
        <w:gridCol w:w="1560"/>
      </w:tblGrid>
      <w:tr w:rsidR="007D188A" w:rsidRPr="00EA7229" w14:paraId="53E6E877" w14:textId="77777777" w:rsidTr="00C11D25">
        <w:tc>
          <w:tcPr>
            <w:tcW w:w="1803" w:type="dxa"/>
          </w:tcPr>
          <w:p w14:paraId="32AE82D0" w14:textId="77777777" w:rsidR="007D188A" w:rsidRPr="0062162C" w:rsidRDefault="007D188A" w:rsidP="0062162C">
            <w:pPr>
              <w:rPr>
                <w:rFonts w:ascii="Arial" w:hAnsi="Arial"/>
                <w:b/>
                <w:lang w:val="en-US" w:eastAsia="en-GB"/>
              </w:rPr>
            </w:pPr>
          </w:p>
        </w:tc>
        <w:tc>
          <w:tcPr>
            <w:tcW w:w="6702" w:type="dxa"/>
          </w:tcPr>
          <w:p w14:paraId="6BDD3090" w14:textId="77777777" w:rsidR="00AA59F8" w:rsidRDefault="00AA59F8" w:rsidP="0062162C">
            <w:pPr>
              <w:tabs>
                <w:tab w:val="left" w:pos="6915"/>
              </w:tabs>
              <w:rPr>
                <w:rFonts w:ascii="Arial" w:hAnsi="Arial"/>
                <w:b/>
                <w:lang w:val="en-US" w:eastAsia="en-GB"/>
              </w:rPr>
            </w:pPr>
          </w:p>
          <w:p w14:paraId="1F9CFDB3" w14:textId="77777777" w:rsidR="007D188A" w:rsidRPr="0062162C" w:rsidRDefault="00AA59F8" w:rsidP="0062162C">
            <w:pPr>
              <w:tabs>
                <w:tab w:val="left" w:pos="6915"/>
              </w:tabs>
              <w:rPr>
                <w:rFonts w:ascii="Arial" w:hAnsi="Arial"/>
                <w:b/>
                <w:lang w:val="en-US" w:eastAsia="en-GB"/>
              </w:rPr>
            </w:pPr>
            <w:r>
              <w:rPr>
                <w:rFonts w:ascii="Arial" w:hAnsi="Arial"/>
                <w:b/>
                <w:lang w:val="en-US" w:eastAsia="en-GB"/>
              </w:rPr>
              <w:t>Attributes</w:t>
            </w:r>
          </w:p>
        </w:tc>
        <w:tc>
          <w:tcPr>
            <w:tcW w:w="1560" w:type="dxa"/>
          </w:tcPr>
          <w:p w14:paraId="64BD7964" w14:textId="77777777" w:rsidR="007D188A" w:rsidRPr="0062162C" w:rsidRDefault="00C11D25" w:rsidP="0062162C">
            <w:pPr>
              <w:rPr>
                <w:rFonts w:ascii="Arial" w:hAnsi="Arial"/>
                <w:b/>
                <w:szCs w:val="16"/>
                <w:lang w:eastAsia="en-GB"/>
              </w:rPr>
            </w:pPr>
            <w:r w:rsidRPr="0062162C">
              <w:rPr>
                <w:rFonts w:ascii="Arial" w:hAnsi="Arial"/>
                <w:b/>
                <w:szCs w:val="16"/>
                <w:lang w:eastAsia="en-GB"/>
              </w:rPr>
              <w:t>Criteria for shortlisting –</w:t>
            </w:r>
            <w:r w:rsidR="007D188A" w:rsidRPr="0062162C">
              <w:rPr>
                <w:rFonts w:ascii="Arial" w:hAnsi="Arial"/>
                <w:b/>
                <w:szCs w:val="16"/>
                <w:lang w:eastAsia="en-GB"/>
              </w:rPr>
              <w:t xml:space="preserve"> SL</w:t>
            </w:r>
          </w:p>
        </w:tc>
      </w:tr>
      <w:tr w:rsidR="007D188A" w:rsidRPr="00EA7229" w14:paraId="65AFACD1" w14:textId="77777777" w:rsidTr="00C11D25">
        <w:tc>
          <w:tcPr>
            <w:tcW w:w="1803" w:type="dxa"/>
          </w:tcPr>
          <w:p w14:paraId="5C70EFBA" w14:textId="77777777" w:rsidR="007D188A" w:rsidRPr="00EA7229" w:rsidRDefault="007D188A" w:rsidP="0062162C">
            <w:pPr>
              <w:rPr>
                <w:rFonts w:ascii="Arial" w:hAnsi="Arial"/>
                <w:b/>
                <w:szCs w:val="20"/>
                <w:lang w:val="en-US" w:eastAsia="en-GB"/>
              </w:rPr>
            </w:pPr>
            <w:r w:rsidRPr="00EA7229">
              <w:rPr>
                <w:rFonts w:ascii="Arial" w:hAnsi="Arial"/>
                <w:b/>
                <w:szCs w:val="20"/>
                <w:lang w:val="en-US" w:eastAsia="en-GB"/>
              </w:rPr>
              <w:t>KNOWLEDGE</w:t>
            </w:r>
          </w:p>
        </w:tc>
        <w:tc>
          <w:tcPr>
            <w:tcW w:w="6702" w:type="dxa"/>
          </w:tcPr>
          <w:p w14:paraId="73A98BE2" w14:textId="77777777" w:rsidR="007D188A" w:rsidRPr="00EA7229" w:rsidRDefault="007D188A" w:rsidP="00FF004D">
            <w:pPr>
              <w:numPr>
                <w:ilvl w:val="1"/>
                <w:numId w:val="2"/>
              </w:numPr>
              <w:tabs>
                <w:tab w:val="clear" w:pos="1440"/>
                <w:tab w:val="num" w:pos="348"/>
                <w:tab w:val="left" w:pos="6915"/>
              </w:tabs>
              <w:spacing w:after="0"/>
              <w:ind w:left="348" w:right="109" w:hanging="294"/>
              <w:rPr>
                <w:rFonts w:ascii="Arial" w:hAnsi="Arial"/>
                <w:szCs w:val="20"/>
                <w:lang w:eastAsia="en-GB"/>
              </w:rPr>
            </w:pPr>
            <w:r w:rsidRPr="00EA7229">
              <w:rPr>
                <w:rFonts w:ascii="Arial" w:hAnsi="Arial"/>
                <w:szCs w:val="20"/>
                <w:lang w:eastAsia="en-GB"/>
              </w:rPr>
              <w:t xml:space="preserve">To have an understanding of the difficulties facing and experienced by young people living in an inner city environment.  </w:t>
            </w:r>
          </w:p>
          <w:p w14:paraId="4A684AB9" w14:textId="77777777" w:rsidR="007D188A" w:rsidRPr="00EA7229" w:rsidRDefault="007D188A" w:rsidP="00FF004D">
            <w:pPr>
              <w:numPr>
                <w:ilvl w:val="1"/>
                <w:numId w:val="2"/>
              </w:numPr>
              <w:tabs>
                <w:tab w:val="clear" w:pos="1440"/>
                <w:tab w:val="num" w:pos="348"/>
                <w:tab w:val="left" w:pos="7308"/>
              </w:tabs>
              <w:spacing w:after="0"/>
              <w:ind w:left="348" w:right="109" w:hanging="294"/>
              <w:rPr>
                <w:rFonts w:ascii="Arial" w:hAnsi="Arial"/>
                <w:szCs w:val="20"/>
                <w:lang w:eastAsia="en-GB"/>
              </w:rPr>
            </w:pPr>
            <w:r w:rsidRPr="00EA7229">
              <w:rPr>
                <w:rFonts w:ascii="Arial" w:hAnsi="Arial"/>
                <w:szCs w:val="20"/>
                <w:lang w:eastAsia="en-GB"/>
              </w:rPr>
              <w:t>To have core knowledge of relevant national guidance and child development</w:t>
            </w:r>
            <w:r w:rsidR="00072E4E">
              <w:rPr>
                <w:rFonts w:ascii="Arial" w:hAnsi="Arial"/>
                <w:szCs w:val="20"/>
                <w:lang w:eastAsia="en-GB"/>
              </w:rPr>
              <w:t>.</w:t>
            </w:r>
          </w:p>
          <w:p w14:paraId="1E076B28" w14:textId="77777777" w:rsidR="007D188A" w:rsidRPr="00EA7229" w:rsidRDefault="007D188A" w:rsidP="00FF004D">
            <w:pPr>
              <w:numPr>
                <w:ilvl w:val="1"/>
                <w:numId w:val="2"/>
              </w:numPr>
              <w:tabs>
                <w:tab w:val="clear" w:pos="1440"/>
                <w:tab w:val="num" w:pos="348"/>
                <w:tab w:val="left" w:pos="6915"/>
              </w:tabs>
              <w:spacing w:after="0"/>
              <w:ind w:left="348" w:right="109" w:hanging="294"/>
              <w:rPr>
                <w:rFonts w:ascii="Arial" w:hAnsi="Arial"/>
                <w:szCs w:val="20"/>
                <w:lang w:eastAsia="en-GB"/>
              </w:rPr>
            </w:pPr>
            <w:r w:rsidRPr="00EA7229">
              <w:rPr>
                <w:rFonts w:ascii="Arial" w:hAnsi="Arial"/>
                <w:szCs w:val="20"/>
                <w:lang w:eastAsia="en-GB"/>
              </w:rPr>
              <w:t>To understand and apply the ethos, role and environment of an established charitable organisation including funding streams and service delivery/ commissioning.</w:t>
            </w:r>
          </w:p>
          <w:p w14:paraId="1DA6B01B" w14:textId="77777777" w:rsidR="007D188A" w:rsidRPr="00EA7229" w:rsidRDefault="007D188A" w:rsidP="00FF004D">
            <w:pPr>
              <w:numPr>
                <w:ilvl w:val="1"/>
                <w:numId w:val="2"/>
              </w:numPr>
              <w:tabs>
                <w:tab w:val="clear" w:pos="1440"/>
                <w:tab w:val="num" w:pos="348"/>
                <w:tab w:val="left" w:pos="6915"/>
              </w:tabs>
              <w:spacing w:after="0"/>
              <w:ind w:left="348" w:right="109" w:hanging="294"/>
              <w:rPr>
                <w:rFonts w:ascii="Arial" w:hAnsi="Arial"/>
                <w:szCs w:val="20"/>
                <w:lang w:eastAsia="en-GB"/>
              </w:rPr>
            </w:pPr>
            <w:r w:rsidRPr="00EA7229">
              <w:rPr>
                <w:rFonts w:ascii="Arial" w:hAnsi="Arial"/>
                <w:szCs w:val="20"/>
                <w:lang w:eastAsia="en-GB"/>
              </w:rPr>
              <w:t>To have an understanding of today’s youth culture and the influences it has on young people.</w:t>
            </w:r>
          </w:p>
          <w:p w14:paraId="1EBEB5BB" w14:textId="77777777" w:rsidR="007D188A" w:rsidRPr="00EA7229" w:rsidRDefault="007D188A" w:rsidP="00FF004D">
            <w:pPr>
              <w:numPr>
                <w:ilvl w:val="1"/>
                <w:numId w:val="2"/>
              </w:numPr>
              <w:tabs>
                <w:tab w:val="clear" w:pos="1440"/>
                <w:tab w:val="num" w:pos="348"/>
                <w:tab w:val="left" w:pos="6915"/>
              </w:tabs>
              <w:spacing w:after="0"/>
              <w:ind w:left="348" w:right="109" w:hanging="294"/>
              <w:rPr>
                <w:rFonts w:ascii="Arial" w:hAnsi="Arial"/>
                <w:szCs w:val="20"/>
                <w:lang w:eastAsia="en-GB"/>
              </w:rPr>
            </w:pPr>
            <w:r w:rsidRPr="00EA7229">
              <w:rPr>
                <w:rFonts w:ascii="Arial" w:hAnsi="Arial"/>
                <w:szCs w:val="20"/>
                <w:lang w:eastAsia="en-GB"/>
              </w:rPr>
              <w:t>Hold a recognised JNC youth work qualification at Degree level</w:t>
            </w:r>
            <w:r w:rsidR="00072E4E">
              <w:rPr>
                <w:rFonts w:ascii="Arial" w:hAnsi="Arial"/>
                <w:szCs w:val="20"/>
                <w:lang w:eastAsia="en-GB"/>
              </w:rPr>
              <w:t>.</w:t>
            </w:r>
          </w:p>
          <w:p w14:paraId="154E8A13" w14:textId="77777777" w:rsidR="007D188A" w:rsidRPr="00EA7229" w:rsidRDefault="007D188A" w:rsidP="00FF004D">
            <w:pPr>
              <w:numPr>
                <w:ilvl w:val="1"/>
                <w:numId w:val="2"/>
              </w:numPr>
              <w:tabs>
                <w:tab w:val="clear" w:pos="1440"/>
                <w:tab w:val="num" w:pos="348"/>
                <w:tab w:val="left" w:pos="6915"/>
              </w:tabs>
              <w:spacing w:after="0"/>
              <w:ind w:left="348" w:right="109" w:hanging="294"/>
              <w:rPr>
                <w:rFonts w:ascii="Arial" w:hAnsi="Arial"/>
                <w:szCs w:val="20"/>
                <w:lang w:eastAsia="en-GB"/>
              </w:rPr>
            </w:pPr>
            <w:r w:rsidRPr="00EA7229">
              <w:rPr>
                <w:rFonts w:ascii="Arial" w:hAnsi="Arial"/>
                <w:szCs w:val="20"/>
                <w:lang w:eastAsia="en-GB"/>
              </w:rPr>
              <w:t>Have knowledge of relevant safe practice processes for delivering youth work programmes.</w:t>
            </w:r>
          </w:p>
        </w:tc>
        <w:tc>
          <w:tcPr>
            <w:tcW w:w="1560" w:type="dxa"/>
          </w:tcPr>
          <w:p w14:paraId="0113A4CB" w14:textId="77777777" w:rsidR="007D188A" w:rsidRPr="00EA7229" w:rsidRDefault="007D188A" w:rsidP="0062162C">
            <w:pPr>
              <w:rPr>
                <w:rFonts w:ascii="Arial" w:hAnsi="Arial"/>
                <w:szCs w:val="20"/>
                <w:lang w:eastAsia="en-GB"/>
              </w:rPr>
            </w:pPr>
          </w:p>
          <w:p w14:paraId="69A5A176" w14:textId="77777777" w:rsidR="007D188A" w:rsidRPr="00EA7229" w:rsidRDefault="007D188A" w:rsidP="0062162C">
            <w:pPr>
              <w:rPr>
                <w:rFonts w:ascii="Arial" w:hAnsi="Arial"/>
                <w:szCs w:val="20"/>
                <w:lang w:eastAsia="en-GB"/>
              </w:rPr>
            </w:pPr>
          </w:p>
          <w:p w14:paraId="12302209" w14:textId="77777777" w:rsidR="007D188A" w:rsidRPr="00EA7229" w:rsidRDefault="007D188A" w:rsidP="0062162C">
            <w:pPr>
              <w:rPr>
                <w:rFonts w:ascii="Arial" w:hAnsi="Arial"/>
                <w:szCs w:val="20"/>
                <w:lang w:eastAsia="en-GB"/>
              </w:rPr>
            </w:pPr>
            <w:r w:rsidRPr="00EA7229">
              <w:rPr>
                <w:rFonts w:ascii="Arial" w:hAnsi="Arial"/>
                <w:szCs w:val="20"/>
                <w:lang w:eastAsia="en-GB"/>
              </w:rPr>
              <w:t>SL</w:t>
            </w:r>
          </w:p>
          <w:p w14:paraId="5B965D01" w14:textId="77777777" w:rsidR="007D188A" w:rsidRPr="00EA7229" w:rsidRDefault="007D188A" w:rsidP="0062162C">
            <w:pPr>
              <w:rPr>
                <w:rFonts w:ascii="Arial" w:hAnsi="Arial"/>
                <w:szCs w:val="20"/>
                <w:lang w:eastAsia="en-GB"/>
              </w:rPr>
            </w:pPr>
            <w:r w:rsidRPr="00EA7229">
              <w:rPr>
                <w:rFonts w:ascii="Arial" w:hAnsi="Arial"/>
                <w:szCs w:val="20"/>
                <w:lang w:eastAsia="en-GB"/>
              </w:rPr>
              <w:t>SL</w:t>
            </w:r>
          </w:p>
          <w:p w14:paraId="327ACFDF" w14:textId="77777777" w:rsidR="007D188A" w:rsidRDefault="007D188A" w:rsidP="0062162C">
            <w:pPr>
              <w:rPr>
                <w:rFonts w:ascii="Arial" w:hAnsi="Arial"/>
                <w:szCs w:val="20"/>
                <w:lang w:eastAsia="en-GB"/>
              </w:rPr>
            </w:pPr>
          </w:p>
          <w:p w14:paraId="2C85760E" w14:textId="77777777" w:rsidR="007C36F4" w:rsidRPr="00EA7229" w:rsidRDefault="007C36F4" w:rsidP="0062162C">
            <w:pPr>
              <w:rPr>
                <w:rFonts w:ascii="Arial" w:hAnsi="Arial"/>
                <w:szCs w:val="20"/>
                <w:lang w:eastAsia="en-GB"/>
              </w:rPr>
            </w:pPr>
          </w:p>
          <w:p w14:paraId="170EBAF9" w14:textId="77777777" w:rsidR="007C36F4" w:rsidRPr="007C36F4" w:rsidRDefault="007D188A" w:rsidP="0062162C">
            <w:pPr>
              <w:rPr>
                <w:rFonts w:ascii="Arial" w:hAnsi="Arial"/>
                <w:szCs w:val="20"/>
                <w:lang w:eastAsia="en-GB"/>
              </w:rPr>
            </w:pPr>
            <w:r w:rsidRPr="00EA7229">
              <w:rPr>
                <w:rFonts w:ascii="Arial" w:hAnsi="Arial"/>
                <w:szCs w:val="20"/>
                <w:lang w:eastAsia="en-GB"/>
              </w:rPr>
              <w:t>SL</w:t>
            </w:r>
          </w:p>
          <w:p w14:paraId="2B27ABAA" w14:textId="77777777" w:rsidR="007C36F4" w:rsidRDefault="007C36F4" w:rsidP="0062162C">
            <w:pPr>
              <w:rPr>
                <w:rFonts w:ascii="Arial" w:hAnsi="Arial"/>
                <w:szCs w:val="20"/>
                <w:lang w:val="en-US" w:eastAsia="en-GB"/>
              </w:rPr>
            </w:pPr>
          </w:p>
          <w:p w14:paraId="2BF15DFE" w14:textId="77777777" w:rsidR="007D188A" w:rsidRPr="00EA7229" w:rsidRDefault="007D188A" w:rsidP="0062162C">
            <w:pPr>
              <w:rPr>
                <w:rFonts w:ascii="Arial" w:hAnsi="Arial"/>
                <w:szCs w:val="20"/>
                <w:lang w:val="en-US" w:eastAsia="en-GB"/>
              </w:rPr>
            </w:pPr>
            <w:r w:rsidRPr="00EA7229">
              <w:rPr>
                <w:rFonts w:ascii="Arial" w:hAnsi="Arial"/>
                <w:szCs w:val="20"/>
                <w:lang w:val="en-US" w:eastAsia="en-GB"/>
              </w:rPr>
              <w:t>SL</w:t>
            </w:r>
          </w:p>
        </w:tc>
      </w:tr>
      <w:tr w:rsidR="007D188A" w:rsidRPr="00EA7229" w14:paraId="3CDC427E" w14:textId="77777777" w:rsidTr="00C11D25">
        <w:trPr>
          <w:trHeight w:val="5164"/>
        </w:trPr>
        <w:tc>
          <w:tcPr>
            <w:tcW w:w="1803" w:type="dxa"/>
          </w:tcPr>
          <w:p w14:paraId="1F85BC13" w14:textId="77777777" w:rsidR="007D188A" w:rsidRPr="00EA7229" w:rsidRDefault="007D188A" w:rsidP="0062162C">
            <w:pPr>
              <w:rPr>
                <w:rFonts w:ascii="Arial" w:hAnsi="Arial"/>
                <w:b/>
                <w:szCs w:val="20"/>
                <w:lang w:val="en-US" w:eastAsia="en-GB"/>
              </w:rPr>
            </w:pPr>
            <w:r w:rsidRPr="00EA7229">
              <w:rPr>
                <w:rFonts w:ascii="Arial" w:hAnsi="Arial"/>
                <w:b/>
                <w:szCs w:val="20"/>
                <w:lang w:val="en-US" w:eastAsia="en-GB"/>
              </w:rPr>
              <w:t>EXPERIENCE</w:t>
            </w:r>
          </w:p>
        </w:tc>
        <w:tc>
          <w:tcPr>
            <w:tcW w:w="6702" w:type="dxa"/>
          </w:tcPr>
          <w:p w14:paraId="688CD8D3" w14:textId="77777777" w:rsidR="007D188A" w:rsidRPr="00EA7229" w:rsidRDefault="007D188A" w:rsidP="00FF004D">
            <w:pPr>
              <w:numPr>
                <w:ilvl w:val="0"/>
                <w:numId w:val="3"/>
              </w:numPr>
              <w:tabs>
                <w:tab w:val="clear" w:pos="783"/>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At least 6 years</w:t>
            </w:r>
            <w:r w:rsidR="00AE2A27">
              <w:rPr>
                <w:rFonts w:ascii="Arial" w:hAnsi="Arial"/>
                <w:szCs w:val="20"/>
                <w:lang w:eastAsia="en-GB"/>
              </w:rPr>
              <w:t>’</w:t>
            </w:r>
            <w:r w:rsidRPr="00EA7229">
              <w:rPr>
                <w:rFonts w:ascii="Arial" w:hAnsi="Arial"/>
                <w:szCs w:val="20"/>
                <w:lang w:eastAsia="en-GB"/>
              </w:rPr>
              <w:t xml:space="preserve"> recent experience of working directly wit</w:t>
            </w:r>
            <w:r w:rsidR="001853CA">
              <w:rPr>
                <w:rFonts w:ascii="Arial" w:hAnsi="Arial"/>
                <w:szCs w:val="20"/>
                <w:lang w:eastAsia="en-GB"/>
              </w:rPr>
              <w:t>h young people in school years 4</w:t>
            </w:r>
            <w:r w:rsidRPr="00EA7229">
              <w:rPr>
                <w:rFonts w:ascii="Arial" w:hAnsi="Arial"/>
                <w:szCs w:val="20"/>
                <w:lang w:eastAsia="en-GB"/>
              </w:rPr>
              <w:t xml:space="preserve"> and over, particularly those from a diverse range of cultural, ethnic and religious backgrounds (at least three years of which is post qualification)</w:t>
            </w:r>
            <w:r w:rsidR="00AE2A27">
              <w:rPr>
                <w:rFonts w:ascii="Arial" w:hAnsi="Arial"/>
                <w:szCs w:val="20"/>
                <w:lang w:eastAsia="en-GB"/>
              </w:rPr>
              <w:t>.</w:t>
            </w:r>
          </w:p>
          <w:p w14:paraId="7E671221" w14:textId="77777777" w:rsidR="007D188A" w:rsidRPr="00EA7229" w:rsidRDefault="007D188A" w:rsidP="00FF004D">
            <w:pPr>
              <w:numPr>
                <w:ilvl w:val="0"/>
                <w:numId w:val="3"/>
              </w:numPr>
              <w:tabs>
                <w:tab w:val="clear" w:pos="783"/>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Have experience of managing and developing inclusive, safe and accessible projects.</w:t>
            </w:r>
          </w:p>
          <w:p w14:paraId="532F8961" w14:textId="77777777" w:rsidR="007D188A" w:rsidRPr="00EA7229" w:rsidRDefault="007D188A" w:rsidP="00FF004D">
            <w:pPr>
              <w:numPr>
                <w:ilvl w:val="0"/>
                <w:numId w:val="3"/>
              </w:numPr>
              <w:tabs>
                <w:tab w:val="clear" w:pos="783"/>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Experience in delivering diversionary programmes within an urban environment.</w:t>
            </w:r>
          </w:p>
          <w:p w14:paraId="61B61EC9" w14:textId="77777777" w:rsidR="007D188A" w:rsidRPr="00EA7229" w:rsidRDefault="007D188A" w:rsidP="00FF004D">
            <w:pPr>
              <w:numPr>
                <w:ilvl w:val="0"/>
                <w:numId w:val="3"/>
              </w:numPr>
              <w:tabs>
                <w:tab w:val="clear" w:pos="783"/>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To have experience of working in partnership with both statutory and voluntary agencies.</w:t>
            </w:r>
          </w:p>
          <w:p w14:paraId="22C7E8FA" w14:textId="77777777" w:rsidR="007D188A" w:rsidRPr="00EA7229" w:rsidRDefault="007D188A" w:rsidP="00FF004D">
            <w:pPr>
              <w:numPr>
                <w:ilvl w:val="0"/>
                <w:numId w:val="3"/>
              </w:numPr>
              <w:tabs>
                <w:tab w:val="clear" w:pos="783"/>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To have experience of maintaining core administration systems.</w:t>
            </w:r>
          </w:p>
          <w:p w14:paraId="6A417E22" w14:textId="77777777" w:rsidR="007D188A" w:rsidRPr="00EA7229" w:rsidRDefault="007D188A" w:rsidP="00FF004D">
            <w:pPr>
              <w:numPr>
                <w:ilvl w:val="0"/>
                <w:numId w:val="3"/>
              </w:numPr>
              <w:tabs>
                <w:tab w:val="clear" w:pos="783"/>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 xml:space="preserve">Experience in communicating personal and value based issues using a number of methods. </w:t>
            </w:r>
          </w:p>
          <w:p w14:paraId="6D90CAD8" w14:textId="77777777" w:rsidR="007D188A" w:rsidRPr="00EA7229" w:rsidRDefault="007D188A" w:rsidP="00FF004D">
            <w:pPr>
              <w:numPr>
                <w:ilvl w:val="0"/>
                <w:numId w:val="3"/>
              </w:numPr>
              <w:tabs>
                <w:tab w:val="clear" w:pos="783"/>
                <w:tab w:val="num" w:pos="348"/>
                <w:tab w:val="left" w:pos="6915"/>
              </w:tabs>
              <w:spacing w:after="0"/>
              <w:ind w:left="348" w:right="109" w:hanging="285"/>
              <w:rPr>
                <w:rFonts w:ascii="Arial" w:hAnsi="Arial"/>
                <w:szCs w:val="20"/>
                <w:lang w:eastAsia="en-GB"/>
              </w:rPr>
            </w:pPr>
            <w:r w:rsidRPr="00EA7229">
              <w:rPr>
                <w:rFonts w:ascii="Arial" w:hAnsi="Arial"/>
                <w:szCs w:val="20"/>
              </w:rPr>
              <w:t>Experience in developing new service partnerships to deliver identified need</w:t>
            </w:r>
            <w:r w:rsidR="00AE2A27">
              <w:rPr>
                <w:rFonts w:ascii="Arial" w:hAnsi="Arial"/>
                <w:szCs w:val="20"/>
              </w:rPr>
              <w:t>.</w:t>
            </w:r>
          </w:p>
          <w:p w14:paraId="66C2C145" w14:textId="77777777" w:rsidR="007D188A" w:rsidRDefault="007D188A" w:rsidP="00FF004D">
            <w:pPr>
              <w:numPr>
                <w:ilvl w:val="0"/>
                <w:numId w:val="3"/>
              </w:numPr>
              <w:tabs>
                <w:tab w:val="clear" w:pos="783"/>
                <w:tab w:val="num" w:pos="348"/>
                <w:tab w:val="left" w:pos="6915"/>
              </w:tabs>
              <w:spacing w:after="0"/>
              <w:ind w:left="348" w:right="109" w:hanging="285"/>
              <w:rPr>
                <w:rFonts w:ascii="Arial" w:hAnsi="Arial"/>
                <w:szCs w:val="20"/>
                <w:lang w:eastAsia="en-GB"/>
              </w:rPr>
            </w:pPr>
            <w:r w:rsidRPr="00EA7229">
              <w:rPr>
                <w:rFonts w:ascii="Arial" w:hAnsi="Arial"/>
                <w:szCs w:val="20"/>
              </w:rPr>
              <w:t>Experience in building, developing and leading teams</w:t>
            </w:r>
            <w:r w:rsidR="00AE2A27">
              <w:rPr>
                <w:rFonts w:ascii="Arial" w:hAnsi="Arial"/>
                <w:szCs w:val="20"/>
              </w:rPr>
              <w:t xml:space="preserve"> effectively.</w:t>
            </w:r>
          </w:p>
          <w:p w14:paraId="587D5732" w14:textId="77777777" w:rsidR="00AE2A27" w:rsidRPr="00EA3F58" w:rsidRDefault="00AE2A27" w:rsidP="00AE2A27">
            <w:pPr>
              <w:tabs>
                <w:tab w:val="left" w:pos="6915"/>
              </w:tabs>
              <w:spacing w:after="0"/>
              <w:ind w:left="348" w:right="109"/>
              <w:rPr>
                <w:rFonts w:ascii="Arial" w:hAnsi="Arial"/>
                <w:szCs w:val="20"/>
                <w:lang w:eastAsia="en-GB"/>
              </w:rPr>
            </w:pPr>
          </w:p>
        </w:tc>
        <w:tc>
          <w:tcPr>
            <w:tcW w:w="1560" w:type="dxa"/>
          </w:tcPr>
          <w:p w14:paraId="5B86FEEA" w14:textId="77777777" w:rsidR="007D188A" w:rsidRPr="00EA7229" w:rsidRDefault="007D188A" w:rsidP="0062162C">
            <w:pPr>
              <w:rPr>
                <w:rFonts w:ascii="Arial" w:hAnsi="Arial"/>
                <w:szCs w:val="20"/>
                <w:lang w:eastAsia="en-GB"/>
              </w:rPr>
            </w:pPr>
            <w:r w:rsidRPr="00EA7229">
              <w:rPr>
                <w:rFonts w:ascii="Arial" w:hAnsi="Arial"/>
                <w:szCs w:val="20"/>
                <w:lang w:eastAsia="en-GB"/>
              </w:rPr>
              <w:t>SL</w:t>
            </w:r>
          </w:p>
          <w:p w14:paraId="64EE4A78" w14:textId="77777777" w:rsidR="007D188A" w:rsidRPr="00EA7229" w:rsidRDefault="007D188A" w:rsidP="0062162C">
            <w:pPr>
              <w:rPr>
                <w:rFonts w:ascii="Arial" w:hAnsi="Arial"/>
                <w:szCs w:val="20"/>
                <w:lang w:eastAsia="en-GB"/>
              </w:rPr>
            </w:pPr>
          </w:p>
          <w:p w14:paraId="24ABDA47" w14:textId="77777777" w:rsidR="007D188A" w:rsidRPr="00EA7229" w:rsidRDefault="007D188A" w:rsidP="0062162C">
            <w:pPr>
              <w:rPr>
                <w:rFonts w:ascii="Arial" w:hAnsi="Arial"/>
                <w:szCs w:val="20"/>
                <w:lang w:eastAsia="en-GB"/>
              </w:rPr>
            </w:pPr>
          </w:p>
          <w:p w14:paraId="6FE192DB" w14:textId="77777777" w:rsidR="007D188A" w:rsidRPr="00EA7229" w:rsidRDefault="007D188A" w:rsidP="0062162C">
            <w:pPr>
              <w:rPr>
                <w:rFonts w:ascii="Arial" w:hAnsi="Arial"/>
                <w:szCs w:val="20"/>
                <w:lang w:eastAsia="en-GB"/>
              </w:rPr>
            </w:pPr>
            <w:r w:rsidRPr="00EA7229">
              <w:rPr>
                <w:rFonts w:ascii="Arial" w:hAnsi="Arial"/>
                <w:szCs w:val="20"/>
                <w:lang w:eastAsia="en-GB"/>
              </w:rPr>
              <w:t>SL</w:t>
            </w:r>
          </w:p>
          <w:p w14:paraId="3BCBDD2F" w14:textId="77777777" w:rsidR="007D188A" w:rsidRPr="00EA7229" w:rsidRDefault="007D188A" w:rsidP="0062162C">
            <w:pPr>
              <w:rPr>
                <w:rFonts w:ascii="Arial" w:hAnsi="Arial"/>
                <w:szCs w:val="20"/>
                <w:lang w:eastAsia="en-GB"/>
              </w:rPr>
            </w:pPr>
          </w:p>
          <w:p w14:paraId="16F13735" w14:textId="77777777" w:rsidR="007D188A" w:rsidRPr="00EA7229" w:rsidRDefault="007D188A" w:rsidP="0062162C">
            <w:pPr>
              <w:rPr>
                <w:rFonts w:ascii="Arial" w:hAnsi="Arial"/>
                <w:szCs w:val="20"/>
                <w:lang w:eastAsia="en-GB"/>
              </w:rPr>
            </w:pPr>
          </w:p>
          <w:p w14:paraId="3EDFABA5" w14:textId="77777777" w:rsidR="00705D57" w:rsidRDefault="00705D57" w:rsidP="0062162C">
            <w:pPr>
              <w:rPr>
                <w:rFonts w:ascii="Arial" w:hAnsi="Arial"/>
                <w:szCs w:val="20"/>
                <w:lang w:eastAsia="en-GB"/>
              </w:rPr>
            </w:pPr>
          </w:p>
          <w:p w14:paraId="25C8A60B" w14:textId="77777777" w:rsidR="007D188A" w:rsidRPr="00EA7229" w:rsidRDefault="007D188A" w:rsidP="0062162C">
            <w:pPr>
              <w:rPr>
                <w:rFonts w:ascii="Arial" w:hAnsi="Arial"/>
                <w:szCs w:val="20"/>
                <w:lang w:eastAsia="en-GB"/>
              </w:rPr>
            </w:pPr>
            <w:r w:rsidRPr="00EA7229">
              <w:rPr>
                <w:rFonts w:ascii="Arial" w:hAnsi="Arial"/>
                <w:szCs w:val="20"/>
                <w:lang w:eastAsia="en-GB"/>
              </w:rPr>
              <w:t>SL</w:t>
            </w:r>
          </w:p>
          <w:p w14:paraId="1D96CA51" w14:textId="77777777" w:rsidR="007D188A" w:rsidRPr="00EA3F58" w:rsidRDefault="007D188A" w:rsidP="0062162C">
            <w:pPr>
              <w:rPr>
                <w:rFonts w:ascii="Arial" w:hAnsi="Arial"/>
                <w:szCs w:val="20"/>
                <w:lang w:eastAsia="en-GB"/>
              </w:rPr>
            </w:pPr>
            <w:r w:rsidRPr="00EA7229">
              <w:rPr>
                <w:rFonts w:ascii="Arial" w:hAnsi="Arial"/>
                <w:szCs w:val="20"/>
                <w:lang w:eastAsia="en-GB"/>
              </w:rPr>
              <w:t>SL</w:t>
            </w:r>
          </w:p>
        </w:tc>
      </w:tr>
      <w:tr w:rsidR="007D188A" w:rsidRPr="00EA7229" w14:paraId="1078E633" w14:textId="77777777" w:rsidTr="00C11D25">
        <w:tc>
          <w:tcPr>
            <w:tcW w:w="1803" w:type="dxa"/>
          </w:tcPr>
          <w:p w14:paraId="68EFB709" w14:textId="77777777" w:rsidR="007D188A" w:rsidRPr="00EA7229" w:rsidRDefault="007D188A" w:rsidP="0062162C">
            <w:pPr>
              <w:rPr>
                <w:rFonts w:ascii="Arial" w:hAnsi="Arial"/>
                <w:b/>
                <w:szCs w:val="20"/>
                <w:lang w:val="en-US" w:eastAsia="en-GB"/>
              </w:rPr>
            </w:pPr>
            <w:r w:rsidRPr="00EA7229">
              <w:rPr>
                <w:rFonts w:ascii="Arial" w:hAnsi="Arial"/>
                <w:b/>
                <w:szCs w:val="20"/>
                <w:lang w:val="en-US" w:eastAsia="en-GB"/>
              </w:rPr>
              <w:t>SKILLS</w:t>
            </w:r>
          </w:p>
        </w:tc>
        <w:tc>
          <w:tcPr>
            <w:tcW w:w="6702" w:type="dxa"/>
          </w:tcPr>
          <w:p w14:paraId="4F4DB740" w14:textId="77777777" w:rsidR="007D188A" w:rsidRPr="00EA7229"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Ability to develop effective relationships with young people  (1-1 and groups)</w:t>
            </w:r>
            <w:r w:rsidR="004A58A9">
              <w:rPr>
                <w:rFonts w:ascii="Arial" w:hAnsi="Arial"/>
                <w:szCs w:val="20"/>
                <w:lang w:eastAsia="en-GB"/>
              </w:rPr>
              <w:t>.</w:t>
            </w:r>
          </w:p>
          <w:p w14:paraId="737BEA10" w14:textId="77777777" w:rsidR="007D188A" w:rsidRPr="00EA7229"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Effective communication</w:t>
            </w:r>
            <w:r w:rsidR="00451A00">
              <w:rPr>
                <w:rFonts w:ascii="Arial" w:hAnsi="Arial"/>
                <w:szCs w:val="20"/>
                <w:lang w:eastAsia="en-GB"/>
              </w:rPr>
              <w:t>/motivational</w:t>
            </w:r>
            <w:r w:rsidRPr="00EA7229">
              <w:rPr>
                <w:rFonts w:ascii="Arial" w:hAnsi="Arial"/>
                <w:szCs w:val="20"/>
                <w:lang w:eastAsia="en-GB"/>
              </w:rPr>
              <w:t xml:space="preserve"> skills with young people, staff and external agencies.</w:t>
            </w:r>
          </w:p>
          <w:p w14:paraId="73CF6384" w14:textId="77777777" w:rsidR="007D188A" w:rsidRPr="00EA7229"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Sound numeracy/literacy skills.</w:t>
            </w:r>
          </w:p>
          <w:p w14:paraId="7629BAF5" w14:textId="77777777" w:rsidR="007D188A" w:rsidRPr="00EA7229"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Leadership, motivation and team building skills.</w:t>
            </w:r>
          </w:p>
          <w:p w14:paraId="39F63A85" w14:textId="77777777" w:rsidR="007D188A" w:rsidRPr="00EA7229"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Report writing skills (e.g. grant updates and management reports).</w:t>
            </w:r>
          </w:p>
          <w:p w14:paraId="362FE159" w14:textId="77777777" w:rsidR="007D188A" w:rsidRPr="00EA7229"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Planning and coordination skills to meet deadlines.</w:t>
            </w:r>
          </w:p>
          <w:p w14:paraId="65E4F5C9" w14:textId="77777777" w:rsidR="007D188A" w:rsidRPr="00EA7229"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Networking</w:t>
            </w:r>
            <w:r w:rsidR="00451A00">
              <w:rPr>
                <w:rFonts w:ascii="Arial" w:hAnsi="Arial"/>
                <w:szCs w:val="20"/>
                <w:lang w:eastAsia="en-GB"/>
              </w:rPr>
              <w:t xml:space="preserve">, </w:t>
            </w:r>
            <w:r w:rsidR="00D153B1">
              <w:rPr>
                <w:rFonts w:ascii="Arial" w:hAnsi="Arial"/>
                <w:szCs w:val="20"/>
                <w:lang w:eastAsia="en-GB"/>
              </w:rPr>
              <w:t>realising resource opportunities</w:t>
            </w:r>
            <w:r w:rsidRPr="00EA7229">
              <w:rPr>
                <w:rFonts w:ascii="Arial" w:hAnsi="Arial"/>
                <w:szCs w:val="20"/>
                <w:lang w:eastAsia="en-GB"/>
              </w:rPr>
              <w:t xml:space="preserve"> and service integration skills.</w:t>
            </w:r>
          </w:p>
          <w:p w14:paraId="1BB613C9" w14:textId="77777777" w:rsidR="007D188A" w:rsidRPr="00EA7229"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Supervision and line management skills</w:t>
            </w:r>
            <w:r w:rsidR="004A58A9">
              <w:rPr>
                <w:rFonts w:ascii="Arial" w:hAnsi="Arial"/>
                <w:szCs w:val="20"/>
                <w:lang w:eastAsia="en-GB"/>
              </w:rPr>
              <w:t>.</w:t>
            </w:r>
          </w:p>
          <w:p w14:paraId="3321D1D9" w14:textId="77777777" w:rsidR="007D188A" w:rsidRDefault="007D188A" w:rsidP="00705D57">
            <w:pPr>
              <w:numPr>
                <w:ilvl w:val="0"/>
                <w:numId w:val="4"/>
              </w:numPr>
              <w:tabs>
                <w:tab w:val="clear" w:pos="720"/>
                <w:tab w:val="num" w:pos="348"/>
                <w:tab w:val="left" w:pos="6915"/>
              </w:tabs>
              <w:spacing w:after="0"/>
              <w:ind w:left="348" w:right="109" w:hanging="285"/>
              <w:rPr>
                <w:rFonts w:ascii="Arial" w:hAnsi="Arial"/>
                <w:szCs w:val="20"/>
                <w:lang w:eastAsia="en-GB"/>
              </w:rPr>
            </w:pPr>
            <w:r w:rsidRPr="00EA7229">
              <w:rPr>
                <w:rFonts w:ascii="Arial" w:hAnsi="Arial"/>
                <w:szCs w:val="20"/>
                <w:lang w:eastAsia="en-GB"/>
              </w:rPr>
              <w:t>Hold a clean current UK driving licence</w:t>
            </w:r>
            <w:r w:rsidR="004A58A9">
              <w:rPr>
                <w:rFonts w:ascii="Arial" w:hAnsi="Arial"/>
                <w:szCs w:val="20"/>
                <w:lang w:eastAsia="en-GB"/>
              </w:rPr>
              <w:t>.</w:t>
            </w:r>
            <w:r w:rsidR="00B601C9">
              <w:rPr>
                <w:rFonts w:ascii="Arial" w:hAnsi="Arial"/>
                <w:szCs w:val="20"/>
                <w:lang w:eastAsia="en-GB"/>
              </w:rPr>
              <w:t xml:space="preserve">            </w:t>
            </w:r>
          </w:p>
          <w:p w14:paraId="337C44C7" w14:textId="77777777" w:rsidR="00EA3F58" w:rsidRPr="00EA7229" w:rsidRDefault="00EA3F58" w:rsidP="00EA3F58">
            <w:pPr>
              <w:tabs>
                <w:tab w:val="left" w:pos="6915"/>
              </w:tabs>
              <w:spacing w:after="0"/>
              <w:ind w:left="348" w:right="109"/>
              <w:jc w:val="both"/>
              <w:rPr>
                <w:rFonts w:ascii="Arial" w:hAnsi="Arial"/>
                <w:szCs w:val="20"/>
                <w:lang w:eastAsia="en-GB"/>
              </w:rPr>
            </w:pPr>
          </w:p>
        </w:tc>
        <w:tc>
          <w:tcPr>
            <w:tcW w:w="1560" w:type="dxa"/>
          </w:tcPr>
          <w:p w14:paraId="4167630E" w14:textId="77777777" w:rsidR="007D188A" w:rsidRPr="00EA7229" w:rsidRDefault="007D188A" w:rsidP="00705D57">
            <w:pPr>
              <w:rPr>
                <w:rFonts w:ascii="Arial" w:hAnsi="Arial"/>
                <w:szCs w:val="20"/>
                <w:lang w:eastAsia="en-GB"/>
              </w:rPr>
            </w:pPr>
          </w:p>
          <w:p w14:paraId="364FE4FB" w14:textId="77777777" w:rsidR="007D188A" w:rsidRPr="00EA7229" w:rsidRDefault="007D188A" w:rsidP="00705D57">
            <w:pPr>
              <w:rPr>
                <w:rFonts w:ascii="Arial" w:hAnsi="Arial"/>
                <w:szCs w:val="20"/>
                <w:lang w:eastAsia="en-GB"/>
              </w:rPr>
            </w:pPr>
          </w:p>
          <w:p w14:paraId="3210434E" w14:textId="77777777" w:rsidR="007D188A" w:rsidRPr="00EA7229" w:rsidRDefault="007D188A" w:rsidP="00705D57">
            <w:pPr>
              <w:rPr>
                <w:rFonts w:ascii="Arial" w:hAnsi="Arial"/>
                <w:szCs w:val="20"/>
                <w:lang w:eastAsia="en-GB"/>
              </w:rPr>
            </w:pPr>
          </w:p>
          <w:p w14:paraId="34F2E42C" w14:textId="77777777" w:rsidR="007D188A" w:rsidRPr="00EA7229" w:rsidRDefault="007D188A" w:rsidP="00705D57">
            <w:pPr>
              <w:rPr>
                <w:rFonts w:ascii="Arial" w:hAnsi="Arial"/>
                <w:szCs w:val="20"/>
                <w:lang w:eastAsia="en-GB"/>
              </w:rPr>
            </w:pPr>
          </w:p>
          <w:p w14:paraId="652847D8" w14:textId="77777777" w:rsidR="007D188A" w:rsidRPr="00EA7229" w:rsidRDefault="007D188A" w:rsidP="00705D57">
            <w:pPr>
              <w:rPr>
                <w:rFonts w:ascii="Arial" w:hAnsi="Arial"/>
                <w:szCs w:val="20"/>
                <w:lang w:eastAsia="en-GB"/>
              </w:rPr>
            </w:pPr>
          </w:p>
          <w:p w14:paraId="55591DD5" w14:textId="77777777" w:rsidR="00705D57" w:rsidRDefault="00705D57" w:rsidP="00705D57">
            <w:pPr>
              <w:rPr>
                <w:rFonts w:ascii="Arial" w:hAnsi="Arial"/>
                <w:szCs w:val="20"/>
                <w:lang w:val="en-US" w:eastAsia="en-GB"/>
              </w:rPr>
            </w:pPr>
          </w:p>
          <w:p w14:paraId="56DA5197" w14:textId="77777777" w:rsidR="007D188A" w:rsidRPr="00EA7229" w:rsidRDefault="007D188A" w:rsidP="00705D57">
            <w:pPr>
              <w:rPr>
                <w:rFonts w:ascii="Arial" w:hAnsi="Arial"/>
                <w:szCs w:val="20"/>
                <w:lang w:val="en-US" w:eastAsia="en-GB"/>
              </w:rPr>
            </w:pPr>
            <w:r w:rsidRPr="00EA7229">
              <w:rPr>
                <w:rFonts w:ascii="Arial" w:hAnsi="Arial"/>
                <w:szCs w:val="20"/>
                <w:lang w:val="en-US" w:eastAsia="en-GB"/>
              </w:rPr>
              <w:t>SL</w:t>
            </w:r>
          </w:p>
        </w:tc>
      </w:tr>
    </w:tbl>
    <w:p w14:paraId="0923EBED" w14:textId="77777777" w:rsidR="007D188A" w:rsidRPr="006B79B3" w:rsidRDefault="007D188A" w:rsidP="007D188A">
      <w:pPr>
        <w:ind w:right="1416"/>
        <w:jc w:val="both"/>
        <w:rPr>
          <w:rFonts w:ascii="Arial" w:hAnsi="Arial"/>
          <w:b/>
          <w:szCs w:val="20"/>
        </w:rPr>
      </w:pPr>
    </w:p>
    <w:p w14:paraId="421E9BD2" w14:textId="77777777" w:rsidR="007D188A" w:rsidRPr="006B79B3" w:rsidRDefault="006B79B3" w:rsidP="006B79B3">
      <w:pPr>
        <w:pStyle w:val="NoSpacing"/>
        <w:rPr>
          <w:rFonts w:ascii="Arial" w:hAnsi="Arial"/>
          <w:b/>
        </w:rPr>
      </w:pPr>
      <w:r w:rsidRPr="006B79B3">
        <w:rPr>
          <w:rFonts w:ascii="Arial" w:hAnsi="Arial"/>
          <w:b/>
        </w:rPr>
        <w:t xml:space="preserve">NB. </w:t>
      </w:r>
      <w:r w:rsidR="007D188A" w:rsidRPr="006B79B3">
        <w:rPr>
          <w:rFonts w:ascii="Arial" w:hAnsi="Arial"/>
          <w:b/>
        </w:rPr>
        <w:t>Please address fully all the criteria marked SL in your written application</w:t>
      </w:r>
      <w:r w:rsidR="00A91270">
        <w:rPr>
          <w:rFonts w:ascii="Arial" w:hAnsi="Arial"/>
          <w:b/>
        </w:rPr>
        <w:t>.</w:t>
      </w:r>
    </w:p>
    <w:p w14:paraId="2B4C8E06" w14:textId="77777777" w:rsidR="006B79B3" w:rsidRPr="006B79B3" w:rsidRDefault="006B79B3" w:rsidP="006B79B3">
      <w:pPr>
        <w:pStyle w:val="NoSpacing"/>
        <w:rPr>
          <w:rFonts w:ascii="Arial" w:hAnsi="Arial"/>
        </w:rPr>
      </w:pPr>
    </w:p>
    <w:p w14:paraId="32F141A4" w14:textId="77777777" w:rsidR="003B311A" w:rsidRPr="006B79B3" w:rsidRDefault="007D188A" w:rsidP="006B79B3">
      <w:pPr>
        <w:pStyle w:val="NoSpacing"/>
        <w:rPr>
          <w:rFonts w:ascii="Arial" w:hAnsi="Arial"/>
        </w:rPr>
      </w:pPr>
      <w:r w:rsidRPr="006B79B3">
        <w:rPr>
          <w:rFonts w:ascii="Arial" w:hAnsi="Arial"/>
        </w:rPr>
        <w:t>Other criteria under Knowledge, Experience</w:t>
      </w:r>
      <w:r w:rsidR="00A91270">
        <w:rPr>
          <w:rFonts w:ascii="Arial" w:hAnsi="Arial"/>
        </w:rPr>
        <w:t xml:space="preserve"> and S</w:t>
      </w:r>
      <w:r w:rsidRPr="006B79B3">
        <w:rPr>
          <w:rFonts w:ascii="Arial" w:hAnsi="Arial"/>
        </w:rPr>
        <w:t>kills will be assessed as part of the interview process and do not need to be included in your written application.</w:t>
      </w:r>
    </w:p>
    <w:sectPr w:rsidR="003B311A" w:rsidRPr="006B79B3" w:rsidSect="00721329">
      <w:headerReference w:type="default" r:id="rId9"/>
      <w:footerReference w:type="even" r:id="rId10"/>
      <w:footerReference w:type="default" r:id="rId11"/>
      <w:pgSz w:w="11900" w:h="16840"/>
      <w:pgMar w:top="1440" w:right="845" w:bottom="1440"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996F8" w14:textId="77777777" w:rsidR="00856EC6" w:rsidRDefault="00856EC6" w:rsidP="00972F43">
      <w:r>
        <w:separator/>
      </w:r>
    </w:p>
  </w:endnote>
  <w:endnote w:type="continuationSeparator" w:id="0">
    <w:p w14:paraId="187A085D" w14:textId="77777777" w:rsidR="00856EC6" w:rsidRDefault="00856EC6" w:rsidP="0097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CC57" w14:textId="77777777" w:rsidR="00856EC6" w:rsidRDefault="00856EC6" w:rsidP="0062162C">
    <w:pPr>
      <w:pStyle w:val="Footer"/>
      <w:framePr w:wrap="around" w:vAnchor="text" w:hAnchor="margin" w:xAlign="right" w:y="1"/>
      <w:rPr>
        <w:rStyle w:val="PageNumber"/>
        <w:rFonts w:ascii="Cambria" w:eastAsia="Cambria" w:hAnsi="Cambria" w:cs="Times New Roman"/>
      </w:rPr>
    </w:pPr>
    <w:r>
      <w:rPr>
        <w:rStyle w:val="PageNumber"/>
      </w:rPr>
      <w:fldChar w:fldCharType="begin"/>
    </w:r>
    <w:r>
      <w:rPr>
        <w:rStyle w:val="PageNumber"/>
      </w:rPr>
      <w:instrText xml:space="preserve">PAGE  </w:instrText>
    </w:r>
    <w:r>
      <w:rPr>
        <w:rStyle w:val="PageNumber"/>
      </w:rPr>
      <w:fldChar w:fldCharType="end"/>
    </w:r>
  </w:p>
  <w:p w14:paraId="708C189E" w14:textId="77777777" w:rsidR="00856EC6" w:rsidRDefault="00A2221F" w:rsidP="003B2BB0">
    <w:pPr>
      <w:pStyle w:val="Footer"/>
      <w:ind w:right="360"/>
    </w:pPr>
    <w:sdt>
      <w:sdtPr>
        <w:id w:val="969400743"/>
        <w:placeholder>
          <w:docPart w:val="BEDAE32DE720654EA576E10EB4EF972C"/>
        </w:placeholder>
        <w:temporary/>
        <w:showingPlcHdr/>
      </w:sdtPr>
      <w:sdtEndPr/>
      <w:sdtContent>
        <w:r w:rsidR="00856EC6">
          <w:t>[Type text]</w:t>
        </w:r>
      </w:sdtContent>
    </w:sdt>
    <w:r w:rsidR="00856EC6">
      <w:ptab w:relativeTo="margin" w:alignment="center" w:leader="none"/>
    </w:r>
    <w:sdt>
      <w:sdtPr>
        <w:id w:val="969400748"/>
        <w:placeholder>
          <w:docPart w:val="64A45D094CA4514599A3C5189E357C12"/>
        </w:placeholder>
        <w:temporary/>
        <w:showingPlcHdr/>
      </w:sdtPr>
      <w:sdtEndPr/>
      <w:sdtContent>
        <w:r w:rsidR="00856EC6">
          <w:t>[Type text]</w:t>
        </w:r>
      </w:sdtContent>
    </w:sdt>
    <w:r w:rsidR="00856EC6">
      <w:ptab w:relativeTo="margin" w:alignment="right" w:leader="none"/>
    </w:r>
    <w:sdt>
      <w:sdtPr>
        <w:id w:val="969400753"/>
        <w:placeholder>
          <w:docPart w:val="C92B1C8A7C922F4DB15B1B08CF56A49B"/>
        </w:placeholder>
        <w:temporary/>
        <w:showingPlcHdr/>
      </w:sdtPr>
      <w:sdtEndPr/>
      <w:sdtContent>
        <w:r w:rsidR="00856EC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42CC" w14:textId="77777777" w:rsidR="00856EC6" w:rsidRPr="003B2BB0" w:rsidRDefault="00856EC6" w:rsidP="003B2BB0">
    <w:pPr>
      <w:pStyle w:val="Footer"/>
      <w:framePr w:wrap="around" w:vAnchor="text" w:hAnchor="page" w:x="10893" w:y="36"/>
      <w:rPr>
        <w:rStyle w:val="PageNumber"/>
        <w:rFonts w:ascii="Cambria" w:eastAsia="Cambria" w:hAnsi="Cambria" w:cs="Times New Roman"/>
      </w:rPr>
    </w:pPr>
    <w:r w:rsidRPr="003B2BB0">
      <w:rPr>
        <w:rStyle w:val="PageNumber"/>
        <w:rFonts w:ascii="Arial" w:hAnsi="Arial"/>
        <w:sz w:val="20"/>
      </w:rPr>
      <w:fldChar w:fldCharType="begin"/>
    </w:r>
    <w:r w:rsidRPr="003B2BB0">
      <w:rPr>
        <w:rStyle w:val="PageNumber"/>
        <w:rFonts w:ascii="Arial" w:hAnsi="Arial"/>
        <w:sz w:val="20"/>
      </w:rPr>
      <w:instrText xml:space="preserve">PAGE  </w:instrText>
    </w:r>
    <w:r w:rsidRPr="003B2BB0">
      <w:rPr>
        <w:rStyle w:val="PageNumber"/>
        <w:rFonts w:ascii="Arial" w:hAnsi="Arial"/>
        <w:sz w:val="20"/>
      </w:rPr>
      <w:fldChar w:fldCharType="separate"/>
    </w:r>
    <w:r w:rsidR="00A2221F">
      <w:rPr>
        <w:rStyle w:val="PageNumber"/>
        <w:rFonts w:ascii="Arial" w:hAnsi="Arial"/>
        <w:noProof/>
        <w:sz w:val="20"/>
      </w:rPr>
      <w:t>1</w:t>
    </w:r>
    <w:r w:rsidRPr="003B2BB0">
      <w:rPr>
        <w:rStyle w:val="PageNumber"/>
        <w:rFonts w:ascii="Arial" w:hAnsi="Arial"/>
        <w:sz w:val="20"/>
      </w:rPr>
      <w:fldChar w:fldCharType="end"/>
    </w:r>
  </w:p>
  <w:p w14:paraId="1F9F4CB3" w14:textId="77777777" w:rsidR="00856EC6" w:rsidRPr="00631CC8" w:rsidRDefault="00856EC6" w:rsidP="003B2BB0">
    <w:pPr>
      <w:pStyle w:val="Header"/>
      <w:tabs>
        <w:tab w:val="clear" w:pos="8640"/>
        <w:tab w:val="right" w:pos="10206"/>
      </w:tabs>
      <w:ind w:right="360"/>
      <w:rPr>
        <w:rFonts w:ascii="Arial" w:hAnsi="Arial"/>
        <w:color w:val="1F497D" w:themeColor="text2"/>
        <w:sz w:val="22"/>
        <w:szCs w:val="16"/>
      </w:rPr>
    </w:pPr>
    <w:r w:rsidRPr="00583D02">
      <w:rPr>
        <w:rFonts w:ascii="Arial" w:hAnsi="Arial"/>
        <w:color w:val="29235C"/>
        <w:sz w:val="20"/>
        <w:szCs w:val="16"/>
      </w:rPr>
      <w:t xml:space="preserve">                                                                                                                                           </w:t>
    </w:r>
    <w:r>
      <w:rPr>
        <w:rFonts w:ascii="Arial" w:hAnsi="Arial"/>
        <w:color w:val="1F497D" w:themeColor="text2"/>
        <w:sz w:val="20"/>
        <w:szCs w:val="16"/>
      </w:rPr>
      <w:tab/>
    </w:r>
    <w:r w:rsidRPr="003739AE">
      <w:rPr>
        <w:rFonts w:ascii="Arial" w:hAnsi="Arial"/>
        <w:color w:val="1F497D" w:themeColor="text2"/>
        <w:sz w:val="22"/>
        <w:szCs w:val="16"/>
      </w:rPr>
      <w:tab/>
    </w:r>
    <w:r w:rsidRPr="003739AE">
      <w:rPr>
        <w:rFonts w:ascii="Arial" w:hAnsi="Arial"/>
        <w:sz w:val="22"/>
        <w:szCs w:val="16"/>
      </w:rPr>
      <w:tab/>
    </w:r>
    <w:r w:rsidRPr="003739AE">
      <w:rPr>
        <w:rFonts w:ascii="Arial" w:hAnsi="Arial"/>
        <w:sz w:val="22"/>
        <w:szCs w:val="16"/>
      </w:rPr>
      <w:tab/>
    </w:r>
    <w:r w:rsidRPr="003739AE">
      <w:rPr>
        <w:rFonts w:ascii="Arial" w:hAnsi="Arial"/>
        <w:sz w:val="22"/>
        <w:szCs w:val="16"/>
      </w:rPr>
      <w:tab/>
    </w:r>
    <w:r w:rsidRPr="003739AE">
      <w:rPr>
        <w:rFonts w:ascii="Arial" w:hAnsi="Arial"/>
        <w:sz w:val="22"/>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FF2AA" w14:textId="77777777" w:rsidR="00856EC6" w:rsidRDefault="00856EC6" w:rsidP="00972F43">
      <w:r>
        <w:separator/>
      </w:r>
    </w:p>
  </w:footnote>
  <w:footnote w:type="continuationSeparator" w:id="0">
    <w:p w14:paraId="01219AA0" w14:textId="77777777" w:rsidR="00856EC6" w:rsidRDefault="00856EC6" w:rsidP="00972F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857D" w14:textId="77777777" w:rsidR="00856EC6" w:rsidRDefault="00856EC6" w:rsidP="00D260EF">
    <w:pPr>
      <w:pStyle w:val="Header"/>
      <w:tabs>
        <w:tab w:val="clear" w:pos="8640"/>
        <w:tab w:val="right" w:pos="10206"/>
      </w:tabs>
      <w:jc w:val="center"/>
    </w:pPr>
    <w:r>
      <w:rPr>
        <w:noProof/>
        <w:lang w:val="en-US"/>
      </w:rPr>
      <w:drawing>
        <wp:anchor distT="0" distB="0" distL="0" distR="0" simplePos="0" relativeHeight="251659264" behindDoc="0" locked="0" layoutInCell="1" allowOverlap="0" wp14:anchorId="0FC37D04" wp14:editId="599FCBCF">
          <wp:simplePos x="0" y="0"/>
          <wp:positionH relativeFrom="column">
            <wp:posOffset>1714500</wp:posOffset>
          </wp:positionH>
          <wp:positionV relativeFrom="line">
            <wp:posOffset>-106680</wp:posOffset>
          </wp:positionV>
          <wp:extent cx="2743200" cy="1028700"/>
          <wp:effectExtent l="0" t="0" r="0" b="12700"/>
          <wp:wrapSquare wrapText="bothSides"/>
          <wp:docPr id="5" name="Picture 5" descr="kyc">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yc">
                    <a:hlinkClick r:id="rId1" tooltip="&quot;Home&quot;"/>
                  </pic:cNvPr>
                  <pic:cNvPicPr>
                    <a:picLocks noChangeAspect="1" noChangeArrowheads="1"/>
                  </pic:cNvPicPr>
                </pic:nvPicPr>
                <pic:blipFill>
                  <a:blip r:embed="rId2"/>
                  <a:stretch>
                    <a:fillRect/>
                  </a:stretch>
                </pic:blipFill>
                <pic:spPr bwMode="auto">
                  <a:xfrm>
                    <a:off x="0" y="0"/>
                    <a:ext cx="2743200" cy="1028700"/>
                  </a:xfrm>
                  <a:prstGeom prst="rect">
                    <a:avLst/>
                  </a:prstGeom>
                  <a:noFill/>
                  <a:ln>
                    <a:noFill/>
                  </a:ln>
                </pic:spPr>
              </pic:pic>
            </a:graphicData>
          </a:graphic>
        </wp:anchor>
      </w:drawing>
    </w:r>
  </w:p>
  <w:p w14:paraId="6A9EDA55" w14:textId="77777777" w:rsidR="00856EC6" w:rsidRDefault="00856EC6" w:rsidP="00972F43">
    <w:pPr>
      <w:pStyle w:val="Header"/>
    </w:pPr>
    <w:r>
      <w:t xml:space="preserve">                                                   </w:t>
    </w:r>
    <w:r>
      <w:tab/>
    </w:r>
    <w:r>
      <w:tab/>
    </w:r>
    <w:r>
      <w:tab/>
    </w:r>
  </w:p>
  <w:p w14:paraId="6B2AEB7B" w14:textId="77777777" w:rsidR="00856EC6" w:rsidRDefault="00856EC6" w:rsidP="00972F43">
    <w:pPr>
      <w:pStyle w:val="Header"/>
    </w:pPr>
  </w:p>
  <w:p w14:paraId="6898D082" w14:textId="77777777" w:rsidR="00856EC6" w:rsidRDefault="00856EC6" w:rsidP="00972F43">
    <w:pPr>
      <w:pStyle w:val="Header"/>
    </w:pPr>
  </w:p>
  <w:p w14:paraId="4983EAC3" w14:textId="77777777" w:rsidR="00856EC6" w:rsidRPr="00D260EF" w:rsidRDefault="00856EC6" w:rsidP="00972F43">
    <w:pPr>
      <w:pStyle w:val="Header"/>
      <w:rPr>
        <w:color w:val="1F497D" w:themeColor="text2"/>
      </w:rPr>
    </w:pPr>
  </w:p>
  <w:p w14:paraId="64D20504" w14:textId="77777777" w:rsidR="00856EC6" w:rsidRPr="003B311A" w:rsidRDefault="00856EC6" w:rsidP="00721329">
    <w:pPr>
      <w:pStyle w:val="Header"/>
      <w:ind w:left="-851" w:firstLine="851"/>
      <w:jc w:val="center"/>
      <w:rPr>
        <w:rFonts w:asciiTheme="majorHAnsi" w:hAnsiTheme="majorHAnsi"/>
        <w:color w:val="1F497D" w:themeColor="text2"/>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870_"/>
      </v:shape>
    </w:pict>
  </w:numPicBullet>
  <w:abstractNum w:abstractNumId="0">
    <w:nsid w:val="24B73DA0"/>
    <w:multiLevelType w:val="hybridMultilevel"/>
    <w:tmpl w:val="AC20EB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B1F7C"/>
    <w:multiLevelType w:val="hybridMultilevel"/>
    <w:tmpl w:val="060EB662"/>
    <w:lvl w:ilvl="0" w:tplc="38E4F390">
      <w:start w:val="8"/>
      <w:numFmt w:val="bullet"/>
      <w:lvlText w:val=""/>
      <w:lvlPicBulletId w:val="0"/>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6126E0"/>
    <w:multiLevelType w:val="hybridMultilevel"/>
    <w:tmpl w:val="509853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1C3269"/>
    <w:multiLevelType w:val="hybridMultilevel"/>
    <w:tmpl w:val="4850AFEC"/>
    <w:lvl w:ilvl="0" w:tplc="04090003">
      <w:start w:val="1"/>
      <w:numFmt w:val="bullet"/>
      <w:lvlText w:val="o"/>
      <w:lvlJc w:val="left"/>
      <w:pPr>
        <w:tabs>
          <w:tab w:val="num" w:pos="783"/>
        </w:tabs>
        <w:ind w:left="783" w:hanging="360"/>
      </w:pPr>
      <w:rPr>
        <w:rFonts w:ascii="Courier New" w:hAnsi="Courier New" w:cs="Courier New"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693D07EF"/>
    <w:multiLevelType w:val="hybridMultilevel"/>
    <w:tmpl w:val="0190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6664C"/>
    <w:multiLevelType w:val="hybridMultilevel"/>
    <w:tmpl w:val="8754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43"/>
    <w:rsid w:val="00072E4E"/>
    <w:rsid w:val="00090024"/>
    <w:rsid w:val="001853CA"/>
    <w:rsid w:val="0019442E"/>
    <w:rsid w:val="001E055F"/>
    <w:rsid w:val="002A685F"/>
    <w:rsid w:val="002B3CFE"/>
    <w:rsid w:val="00303EE6"/>
    <w:rsid w:val="003739AE"/>
    <w:rsid w:val="003B2BB0"/>
    <w:rsid w:val="003B311A"/>
    <w:rsid w:val="003E10AB"/>
    <w:rsid w:val="004312D4"/>
    <w:rsid w:val="00451A00"/>
    <w:rsid w:val="0049426C"/>
    <w:rsid w:val="004A58A9"/>
    <w:rsid w:val="004B189D"/>
    <w:rsid w:val="004C256B"/>
    <w:rsid w:val="005636C0"/>
    <w:rsid w:val="00577FB7"/>
    <w:rsid w:val="00583D02"/>
    <w:rsid w:val="0062162C"/>
    <w:rsid w:val="00631CC8"/>
    <w:rsid w:val="006967CD"/>
    <w:rsid w:val="006B79B3"/>
    <w:rsid w:val="006C21F5"/>
    <w:rsid w:val="006C50B9"/>
    <w:rsid w:val="00705D57"/>
    <w:rsid w:val="00721329"/>
    <w:rsid w:val="007C36F4"/>
    <w:rsid w:val="007C4D04"/>
    <w:rsid w:val="007D188A"/>
    <w:rsid w:val="00800B3B"/>
    <w:rsid w:val="00856EC6"/>
    <w:rsid w:val="00972F43"/>
    <w:rsid w:val="009A5AC7"/>
    <w:rsid w:val="00A2221F"/>
    <w:rsid w:val="00A91270"/>
    <w:rsid w:val="00AA59F8"/>
    <w:rsid w:val="00AD3104"/>
    <w:rsid w:val="00AE2A27"/>
    <w:rsid w:val="00B601C9"/>
    <w:rsid w:val="00BB64D2"/>
    <w:rsid w:val="00C04039"/>
    <w:rsid w:val="00C11D25"/>
    <w:rsid w:val="00CD6D2E"/>
    <w:rsid w:val="00D153B1"/>
    <w:rsid w:val="00D260EF"/>
    <w:rsid w:val="00D455A9"/>
    <w:rsid w:val="00E209F3"/>
    <w:rsid w:val="00E45EEF"/>
    <w:rsid w:val="00E87356"/>
    <w:rsid w:val="00E960F3"/>
    <w:rsid w:val="00EA3F58"/>
    <w:rsid w:val="00EA7229"/>
    <w:rsid w:val="00EB4AC6"/>
    <w:rsid w:val="00FC08EB"/>
    <w:rsid w:val="00FE0C78"/>
    <w:rsid w:val="00FF00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486D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D2"/>
    <w:pPr>
      <w:spacing w:after="200"/>
    </w:pPr>
    <w:rPr>
      <w:rFonts w:ascii="Cambria" w:eastAsia="Cambria" w:hAnsi="Cambria" w:cs="Times New Roman"/>
    </w:rPr>
  </w:style>
  <w:style w:type="paragraph" w:styleId="Heading1">
    <w:name w:val="heading 1"/>
    <w:basedOn w:val="Normal"/>
    <w:next w:val="Normal"/>
    <w:link w:val="Heading1Char"/>
    <w:qFormat/>
    <w:rsid w:val="007D188A"/>
    <w:pPr>
      <w:keepNext/>
      <w:spacing w:after="0"/>
      <w:outlineLvl w:val="0"/>
    </w:pPr>
    <w:rPr>
      <w:rFonts w:ascii="Times New Roman" w:eastAsia="Times New Roman" w:hAnsi="Times New Roman"/>
      <w:b/>
      <w:sz w:val="28"/>
      <w:szCs w:val="20"/>
      <w:u w:val="single"/>
    </w:rPr>
  </w:style>
  <w:style w:type="paragraph" w:styleId="Heading2">
    <w:name w:val="heading 2"/>
    <w:basedOn w:val="Normal"/>
    <w:next w:val="Normal"/>
    <w:link w:val="Heading2Char"/>
    <w:qFormat/>
    <w:rsid w:val="007D188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F43"/>
    <w:pPr>
      <w:tabs>
        <w:tab w:val="center" w:pos="4320"/>
        <w:tab w:val="right" w:pos="8640"/>
      </w:tabs>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72F43"/>
  </w:style>
  <w:style w:type="paragraph" w:styleId="Footer">
    <w:name w:val="footer"/>
    <w:basedOn w:val="Normal"/>
    <w:link w:val="FooterChar"/>
    <w:unhideWhenUsed/>
    <w:rsid w:val="00972F43"/>
    <w:pPr>
      <w:tabs>
        <w:tab w:val="center" w:pos="4320"/>
        <w:tab w:val="right" w:pos="8640"/>
      </w:tabs>
      <w:spacing w:after="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72F43"/>
  </w:style>
  <w:style w:type="character" w:styleId="Hyperlink">
    <w:name w:val="Hyperlink"/>
    <w:basedOn w:val="DefaultParagraphFont"/>
    <w:uiPriority w:val="99"/>
    <w:unhideWhenUsed/>
    <w:rsid w:val="00D260EF"/>
    <w:rPr>
      <w:color w:val="0000FF" w:themeColor="hyperlink"/>
      <w:u w:val="single"/>
    </w:rPr>
  </w:style>
  <w:style w:type="character" w:styleId="PageNumber">
    <w:name w:val="page number"/>
    <w:basedOn w:val="DefaultParagraphFont"/>
    <w:uiPriority w:val="99"/>
    <w:semiHidden/>
    <w:unhideWhenUsed/>
    <w:rsid w:val="003B2BB0"/>
  </w:style>
  <w:style w:type="character" w:customStyle="1" w:styleId="Heading1Char">
    <w:name w:val="Heading 1 Char"/>
    <w:basedOn w:val="DefaultParagraphFont"/>
    <w:link w:val="Heading1"/>
    <w:rsid w:val="007D188A"/>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7D188A"/>
    <w:rPr>
      <w:rFonts w:ascii="Arial" w:eastAsia="Times New Roman" w:hAnsi="Arial" w:cs="Arial"/>
      <w:b/>
      <w:bCs/>
      <w:i/>
      <w:iCs/>
      <w:sz w:val="28"/>
      <w:szCs w:val="28"/>
    </w:rPr>
  </w:style>
  <w:style w:type="paragraph" w:styleId="BodyText">
    <w:name w:val="Body Text"/>
    <w:basedOn w:val="Normal"/>
    <w:link w:val="BodyTextChar"/>
    <w:rsid w:val="007D188A"/>
    <w:pPr>
      <w:spacing w:after="0"/>
      <w:jc w:val="both"/>
    </w:pPr>
    <w:rPr>
      <w:rFonts w:ascii="Arial" w:eastAsia="Times New Roman" w:hAnsi="Arial" w:cs="Arial"/>
    </w:rPr>
  </w:style>
  <w:style w:type="character" w:customStyle="1" w:styleId="BodyTextChar">
    <w:name w:val="Body Text Char"/>
    <w:basedOn w:val="DefaultParagraphFont"/>
    <w:link w:val="BodyText"/>
    <w:rsid w:val="007D188A"/>
    <w:rPr>
      <w:rFonts w:ascii="Arial" w:eastAsia="Times New Roman" w:hAnsi="Arial" w:cs="Arial"/>
    </w:rPr>
  </w:style>
  <w:style w:type="paragraph" w:styleId="Subtitle">
    <w:name w:val="Subtitle"/>
    <w:basedOn w:val="Normal"/>
    <w:link w:val="SubtitleChar"/>
    <w:qFormat/>
    <w:rsid w:val="007D188A"/>
    <w:pPr>
      <w:spacing w:after="0"/>
      <w:jc w:val="center"/>
    </w:pPr>
    <w:rPr>
      <w:rFonts w:ascii="Impact" w:eastAsia="Times New Roman" w:hAnsi="Impact" w:cs="Arial"/>
      <w:b/>
      <w:bCs/>
      <w:sz w:val="28"/>
    </w:rPr>
  </w:style>
  <w:style w:type="character" w:customStyle="1" w:styleId="SubtitleChar">
    <w:name w:val="Subtitle Char"/>
    <w:basedOn w:val="DefaultParagraphFont"/>
    <w:link w:val="Subtitle"/>
    <w:rsid w:val="007D188A"/>
    <w:rPr>
      <w:rFonts w:ascii="Impact" w:eastAsia="Times New Roman" w:hAnsi="Impact" w:cs="Arial"/>
      <w:b/>
      <w:bCs/>
      <w:sz w:val="28"/>
    </w:rPr>
  </w:style>
  <w:style w:type="table" w:styleId="TableGrid">
    <w:name w:val="Table Grid"/>
    <w:basedOn w:val="TableNormal"/>
    <w:rsid w:val="007D188A"/>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188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188A"/>
    <w:rPr>
      <w:rFonts w:ascii="Tahoma" w:eastAsia="Times New Roman" w:hAnsi="Tahoma" w:cs="Tahoma"/>
      <w:sz w:val="16"/>
      <w:szCs w:val="16"/>
    </w:rPr>
  </w:style>
  <w:style w:type="paragraph" w:styleId="DocumentMap">
    <w:name w:val="Document Map"/>
    <w:basedOn w:val="Normal"/>
    <w:link w:val="DocumentMapChar"/>
    <w:semiHidden/>
    <w:rsid w:val="007D188A"/>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D188A"/>
    <w:rPr>
      <w:rFonts w:ascii="Tahoma" w:eastAsia="Times New Roman" w:hAnsi="Tahoma" w:cs="Tahoma"/>
      <w:sz w:val="20"/>
      <w:szCs w:val="20"/>
      <w:shd w:val="clear" w:color="auto" w:fill="000080"/>
    </w:rPr>
  </w:style>
  <w:style w:type="paragraph" w:styleId="NoSpacing">
    <w:name w:val="No Spacing"/>
    <w:uiPriority w:val="1"/>
    <w:qFormat/>
    <w:rsid w:val="00EA3F58"/>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D2"/>
    <w:pPr>
      <w:spacing w:after="200"/>
    </w:pPr>
    <w:rPr>
      <w:rFonts w:ascii="Cambria" w:eastAsia="Cambria" w:hAnsi="Cambria" w:cs="Times New Roman"/>
    </w:rPr>
  </w:style>
  <w:style w:type="paragraph" w:styleId="Heading1">
    <w:name w:val="heading 1"/>
    <w:basedOn w:val="Normal"/>
    <w:next w:val="Normal"/>
    <w:link w:val="Heading1Char"/>
    <w:qFormat/>
    <w:rsid w:val="007D188A"/>
    <w:pPr>
      <w:keepNext/>
      <w:spacing w:after="0"/>
      <w:outlineLvl w:val="0"/>
    </w:pPr>
    <w:rPr>
      <w:rFonts w:ascii="Times New Roman" w:eastAsia="Times New Roman" w:hAnsi="Times New Roman"/>
      <w:b/>
      <w:sz w:val="28"/>
      <w:szCs w:val="20"/>
      <w:u w:val="single"/>
    </w:rPr>
  </w:style>
  <w:style w:type="paragraph" w:styleId="Heading2">
    <w:name w:val="heading 2"/>
    <w:basedOn w:val="Normal"/>
    <w:next w:val="Normal"/>
    <w:link w:val="Heading2Char"/>
    <w:qFormat/>
    <w:rsid w:val="007D188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F43"/>
    <w:pPr>
      <w:tabs>
        <w:tab w:val="center" w:pos="4320"/>
        <w:tab w:val="right" w:pos="8640"/>
      </w:tabs>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72F43"/>
  </w:style>
  <w:style w:type="paragraph" w:styleId="Footer">
    <w:name w:val="footer"/>
    <w:basedOn w:val="Normal"/>
    <w:link w:val="FooterChar"/>
    <w:unhideWhenUsed/>
    <w:rsid w:val="00972F43"/>
    <w:pPr>
      <w:tabs>
        <w:tab w:val="center" w:pos="4320"/>
        <w:tab w:val="right" w:pos="8640"/>
      </w:tabs>
      <w:spacing w:after="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72F43"/>
  </w:style>
  <w:style w:type="character" w:styleId="Hyperlink">
    <w:name w:val="Hyperlink"/>
    <w:basedOn w:val="DefaultParagraphFont"/>
    <w:uiPriority w:val="99"/>
    <w:unhideWhenUsed/>
    <w:rsid w:val="00D260EF"/>
    <w:rPr>
      <w:color w:val="0000FF" w:themeColor="hyperlink"/>
      <w:u w:val="single"/>
    </w:rPr>
  </w:style>
  <w:style w:type="character" w:styleId="PageNumber">
    <w:name w:val="page number"/>
    <w:basedOn w:val="DefaultParagraphFont"/>
    <w:uiPriority w:val="99"/>
    <w:semiHidden/>
    <w:unhideWhenUsed/>
    <w:rsid w:val="003B2BB0"/>
  </w:style>
  <w:style w:type="character" w:customStyle="1" w:styleId="Heading1Char">
    <w:name w:val="Heading 1 Char"/>
    <w:basedOn w:val="DefaultParagraphFont"/>
    <w:link w:val="Heading1"/>
    <w:rsid w:val="007D188A"/>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7D188A"/>
    <w:rPr>
      <w:rFonts w:ascii="Arial" w:eastAsia="Times New Roman" w:hAnsi="Arial" w:cs="Arial"/>
      <w:b/>
      <w:bCs/>
      <w:i/>
      <w:iCs/>
      <w:sz w:val="28"/>
      <w:szCs w:val="28"/>
    </w:rPr>
  </w:style>
  <w:style w:type="paragraph" w:styleId="BodyText">
    <w:name w:val="Body Text"/>
    <w:basedOn w:val="Normal"/>
    <w:link w:val="BodyTextChar"/>
    <w:rsid w:val="007D188A"/>
    <w:pPr>
      <w:spacing w:after="0"/>
      <w:jc w:val="both"/>
    </w:pPr>
    <w:rPr>
      <w:rFonts w:ascii="Arial" w:eastAsia="Times New Roman" w:hAnsi="Arial" w:cs="Arial"/>
    </w:rPr>
  </w:style>
  <w:style w:type="character" w:customStyle="1" w:styleId="BodyTextChar">
    <w:name w:val="Body Text Char"/>
    <w:basedOn w:val="DefaultParagraphFont"/>
    <w:link w:val="BodyText"/>
    <w:rsid w:val="007D188A"/>
    <w:rPr>
      <w:rFonts w:ascii="Arial" w:eastAsia="Times New Roman" w:hAnsi="Arial" w:cs="Arial"/>
    </w:rPr>
  </w:style>
  <w:style w:type="paragraph" w:styleId="Subtitle">
    <w:name w:val="Subtitle"/>
    <w:basedOn w:val="Normal"/>
    <w:link w:val="SubtitleChar"/>
    <w:qFormat/>
    <w:rsid w:val="007D188A"/>
    <w:pPr>
      <w:spacing w:after="0"/>
      <w:jc w:val="center"/>
    </w:pPr>
    <w:rPr>
      <w:rFonts w:ascii="Impact" w:eastAsia="Times New Roman" w:hAnsi="Impact" w:cs="Arial"/>
      <w:b/>
      <w:bCs/>
      <w:sz w:val="28"/>
    </w:rPr>
  </w:style>
  <w:style w:type="character" w:customStyle="1" w:styleId="SubtitleChar">
    <w:name w:val="Subtitle Char"/>
    <w:basedOn w:val="DefaultParagraphFont"/>
    <w:link w:val="Subtitle"/>
    <w:rsid w:val="007D188A"/>
    <w:rPr>
      <w:rFonts w:ascii="Impact" w:eastAsia="Times New Roman" w:hAnsi="Impact" w:cs="Arial"/>
      <w:b/>
      <w:bCs/>
      <w:sz w:val="28"/>
    </w:rPr>
  </w:style>
  <w:style w:type="table" w:styleId="TableGrid">
    <w:name w:val="Table Grid"/>
    <w:basedOn w:val="TableNormal"/>
    <w:rsid w:val="007D188A"/>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188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188A"/>
    <w:rPr>
      <w:rFonts w:ascii="Tahoma" w:eastAsia="Times New Roman" w:hAnsi="Tahoma" w:cs="Tahoma"/>
      <w:sz w:val="16"/>
      <w:szCs w:val="16"/>
    </w:rPr>
  </w:style>
  <w:style w:type="paragraph" w:styleId="DocumentMap">
    <w:name w:val="Document Map"/>
    <w:basedOn w:val="Normal"/>
    <w:link w:val="DocumentMapChar"/>
    <w:semiHidden/>
    <w:rsid w:val="007D188A"/>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D188A"/>
    <w:rPr>
      <w:rFonts w:ascii="Tahoma" w:eastAsia="Times New Roman" w:hAnsi="Tahoma" w:cs="Tahoma"/>
      <w:sz w:val="20"/>
      <w:szCs w:val="20"/>
      <w:shd w:val="clear" w:color="auto" w:fill="000080"/>
    </w:rPr>
  </w:style>
  <w:style w:type="paragraph" w:styleId="NoSpacing">
    <w:name w:val="No Spacing"/>
    <w:uiPriority w:val="1"/>
    <w:qFormat/>
    <w:rsid w:val="00EA3F58"/>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knightsyouthcentre.org.uk/index.php" TargetMode="External"/><Relationship Id="rId2"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DAE32DE720654EA576E10EB4EF972C"/>
        <w:category>
          <w:name w:val="General"/>
          <w:gallery w:val="placeholder"/>
        </w:category>
        <w:types>
          <w:type w:val="bbPlcHdr"/>
        </w:types>
        <w:behaviors>
          <w:behavior w:val="content"/>
        </w:behaviors>
        <w:guid w:val="{72C187A2-DBCE-9349-B668-BB8A1CE37CA3}"/>
      </w:docPartPr>
      <w:docPartBody>
        <w:p w:rsidR="0019784D" w:rsidRDefault="0019784D" w:rsidP="0019784D">
          <w:pPr>
            <w:pStyle w:val="BEDAE32DE720654EA576E10EB4EF972C"/>
          </w:pPr>
          <w:r>
            <w:t>[Type text]</w:t>
          </w:r>
        </w:p>
      </w:docPartBody>
    </w:docPart>
    <w:docPart>
      <w:docPartPr>
        <w:name w:val="64A45D094CA4514599A3C5189E357C12"/>
        <w:category>
          <w:name w:val="General"/>
          <w:gallery w:val="placeholder"/>
        </w:category>
        <w:types>
          <w:type w:val="bbPlcHdr"/>
        </w:types>
        <w:behaviors>
          <w:behavior w:val="content"/>
        </w:behaviors>
        <w:guid w:val="{9DFEC31F-9A96-E548-9DFA-E19DEED5FE14}"/>
      </w:docPartPr>
      <w:docPartBody>
        <w:p w:rsidR="0019784D" w:rsidRDefault="0019784D" w:rsidP="0019784D">
          <w:pPr>
            <w:pStyle w:val="64A45D094CA4514599A3C5189E357C12"/>
          </w:pPr>
          <w:r>
            <w:t>[Type text]</w:t>
          </w:r>
        </w:p>
      </w:docPartBody>
    </w:docPart>
    <w:docPart>
      <w:docPartPr>
        <w:name w:val="C92B1C8A7C922F4DB15B1B08CF56A49B"/>
        <w:category>
          <w:name w:val="General"/>
          <w:gallery w:val="placeholder"/>
        </w:category>
        <w:types>
          <w:type w:val="bbPlcHdr"/>
        </w:types>
        <w:behaviors>
          <w:behavior w:val="content"/>
        </w:behaviors>
        <w:guid w:val="{CDBA74C1-F553-9241-9764-153656C57B60}"/>
      </w:docPartPr>
      <w:docPartBody>
        <w:p w:rsidR="0019784D" w:rsidRDefault="0019784D" w:rsidP="0019784D">
          <w:pPr>
            <w:pStyle w:val="C92B1C8A7C922F4DB15B1B08CF56A4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784D"/>
    <w:rsid w:val="0019784D"/>
    <w:rsid w:val="003413DC"/>
    <w:rsid w:val="00362A87"/>
    <w:rsid w:val="00543781"/>
    <w:rsid w:val="008E1857"/>
    <w:rsid w:val="009239C3"/>
    <w:rsid w:val="0099696C"/>
    <w:rsid w:val="00E10A1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AE32DE720654EA576E10EB4EF972C">
    <w:name w:val="BEDAE32DE720654EA576E10EB4EF972C"/>
    <w:rsid w:val="0019784D"/>
  </w:style>
  <w:style w:type="paragraph" w:customStyle="1" w:styleId="64A45D094CA4514599A3C5189E357C12">
    <w:name w:val="64A45D094CA4514599A3C5189E357C12"/>
    <w:rsid w:val="0019784D"/>
  </w:style>
  <w:style w:type="paragraph" w:customStyle="1" w:styleId="C92B1C8A7C922F4DB15B1B08CF56A49B">
    <w:name w:val="C92B1C8A7C922F4DB15B1B08CF56A49B"/>
    <w:rsid w:val="0019784D"/>
  </w:style>
  <w:style w:type="paragraph" w:customStyle="1" w:styleId="27933F05BF6F2943AD466B4077CC78EB">
    <w:name w:val="27933F05BF6F2943AD466B4077CC78EB"/>
    <w:rsid w:val="0019784D"/>
  </w:style>
  <w:style w:type="paragraph" w:customStyle="1" w:styleId="FC1F76C97EA8D54CA6FC72AE3BC0213C">
    <w:name w:val="FC1F76C97EA8D54CA6FC72AE3BC0213C"/>
    <w:rsid w:val="0019784D"/>
  </w:style>
  <w:style w:type="paragraph" w:customStyle="1" w:styleId="FF52F3B0D6C82D4FAF1C5E5940EE3FF6">
    <w:name w:val="FF52F3B0D6C82D4FAF1C5E5940EE3FF6"/>
    <w:rsid w:val="001978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0D6F-59E3-1445-908F-7E01FCD6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Macintosh Word</Application>
  <DocSecurity>0</DocSecurity>
  <Lines>42</Lines>
  <Paragraphs>12</Paragraphs>
  <ScaleCrop>false</ScaleCrop>
  <Company>Novavista Limited</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Grant</dc:creator>
  <cp:keywords/>
  <dc:description/>
  <cp:lastModifiedBy>,</cp:lastModifiedBy>
  <cp:revision>2</cp:revision>
  <cp:lastPrinted>2017-10-09T01:41:00Z</cp:lastPrinted>
  <dcterms:created xsi:type="dcterms:W3CDTF">2017-11-19T15:48:00Z</dcterms:created>
  <dcterms:modified xsi:type="dcterms:W3CDTF">2017-11-19T15:48:00Z</dcterms:modified>
</cp:coreProperties>
</file>